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6B62F" w14:textId="77777777" w:rsidR="00F16DBC" w:rsidRPr="00F16DBC" w:rsidRDefault="00F16DBC" w:rsidP="00F16DBC">
      <w:pPr>
        <w:jc w:val="center"/>
        <w:rPr>
          <w:rFonts w:ascii="標楷體" w:eastAsia="標楷體" w:hAnsi="標楷體" w:cs="Times New Roman"/>
          <w:color w:val="000000"/>
          <w:sz w:val="40"/>
          <w:szCs w:val="40"/>
        </w:rPr>
      </w:pPr>
      <w:r w:rsidRPr="00F16DBC">
        <w:rPr>
          <w:rFonts w:ascii="標楷體" w:eastAsia="標楷體" w:hAnsi="標楷體" w:cs="Times New Roman" w:hint="eastAsia"/>
          <w:color w:val="000000"/>
          <w:sz w:val="40"/>
          <w:szCs w:val="40"/>
        </w:rPr>
        <w:t>2</w:t>
      </w:r>
      <w:r w:rsidRPr="00F16DBC">
        <w:rPr>
          <w:rFonts w:ascii="標楷體" w:eastAsia="標楷體" w:hAnsi="標楷體" w:cs="Times New Roman"/>
          <w:color w:val="000000"/>
          <w:sz w:val="40"/>
          <w:szCs w:val="40"/>
        </w:rPr>
        <w:t>021</w:t>
      </w:r>
      <w:r w:rsidRPr="00F16DBC">
        <w:rPr>
          <w:rFonts w:ascii="標楷體" w:eastAsia="標楷體" w:hAnsi="標楷體" w:cs="Times New Roman" w:hint="eastAsia"/>
          <w:color w:val="000000"/>
          <w:sz w:val="40"/>
          <w:szCs w:val="40"/>
        </w:rPr>
        <w:t>年第3</w:t>
      </w:r>
      <w:r w:rsidRPr="00F16DBC">
        <w:rPr>
          <w:rFonts w:ascii="標楷體" w:eastAsia="標楷體" w:hAnsi="標楷體" w:cs="Times New Roman"/>
          <w:color w:val="000000"/>
          <w:sz w:val="40"/>
          <w:szCs w:val="40"/>
        </w:rPr>
        <w:t>1</w:t>
      </w:r>
      <w:r w:rsidRPr="00F16DBC">
        <w:rPr>
          <w:rFonts w:ascii="標楷體" w:eastAsia="標楷體" w:hAnsi="標楷體" w:cs="Times New Roman" w:hint="eastAsia"/>
          <w:color w:val="000000"/>
          <w:sz w:val="40"/>
          <w:szCs w:val="40"/>
        </w:rPr>
        <w:t>屆成都世界大學運動會</w:t>
      </w:r>
    </w:p>
    <w:p w14:paraId="3F281319" w14:textId="3E47BA9E" w:rsidR="00F16DBC" w:rsidRPr="00F16DBC" w:rsidRDefault="00F16DBC" w:rsidP="00F16DBC">
      <w:pPr>
        <w:jc w:val="center"/>
        <w:rPr>
          <w:rFonts w:ascii="標楷體" w:eastAsia="標楷體" w:hAnsi="標楷體" w:cs="Times New Roman"/>
          <w:color w:val="000000"/>
          <w:sz w:val="40"/>
          <w:szCs w:val="40"/>
        </w:rPr>
      </w:pPr>
      <w:r w:rsidRPr="00F16DBC">
        <w:rPr>
          <w:rFonts w:ascii="標楷體" w:eastAsia="標楷體" w:hAnsi="標楷體" w:cs="Times New Roman" w:hint="eastAsia"/>
          <w:color w:val="000000"/>
          <w:sz w:val="40"/>
          <w:szCs w:val="40"/>
        </w:rPr>
        <w:t>柔道代表隊教練及選手遴選辦法</w:t>
      </w:r>
    </w:p>
    <w:p w14:paraId="53BD4D16" w14:textId="20432E58" w:rsidR="00F16DBC" w:rsidRPr="00F16DBC" w:rsidRDefault="00F16DBC" w:rsidP="00F16DBC">
      <w:pPr>
        <w:pStyle w:val="a3"/>
        <w:numPr>
          <w:ilvl w:val="0"/>
          <w:numId w:val="3"/>
        </w:numPr>
        <w:spacing w:line="300" w:lineRule="exact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F16DBC">
        <w:rPr>
          <w:rFonts w:ascii="標楷體" w:eastAsia="標楷體" w:hAnsi="標楷體" w:cs="Times New Roman" w:hint="eastAsia"/>
          <w:color w:val="000000"/>
          <w:szCs w:val="24"/>
        </w:rPr>
        <w:t>依據：教育部體育署10</w:t>
      </w:r>
      <w:r w:rsidRPr="00F16DBC">
        <w:rPr>
          <w:rFonts w:ascii="標楷體" w:eastAsia="標楷體" w:hAnsi="標楷體" w:cs="Times New Roman"/>
          <w:color w:val="000000"/>
          <w:szCs w:val="24"/>
        </w:rPr>
        <w:t>9</w:t>
      </w:r>
      <w:r w:rsidRPr="00F16DBC">
        <w:rPr>
          <w:rFonts w:ascii="標楷體" w:eastAsia="標楷體" w:hAnsi="標楷體" w:cs="Times New Roman" w:hint="eastAsia"/>
          <w:color w:val="000000"/>
          <w:szCs w:val="24"/>
        </w:rPr>
        <w:t>年6月0</w:t>
      </w:r>
      <w:r w:rsidRPr="00F16DBC">
        <w:rPr>
          <w:rFonts w:ascii="標楷體" w:eastAsia="標楷體" w:hAnsi="標楷體" w:cs="Times New Roman"/>
          <w:color w:val="000000"/>
          <w:szCs w:val="24"/>
        </w:rPr>
        <w:t>9</w:t>
      </w:r>
      <w:r w:rsidRPr="00F16DBC">
        <w:rPr>
          <w:rFonts w:ascii="標楷體" w:eastAsia="標楷體" w:hAnsi="標楷體" w:cs="Times New Roman" w:hint="eastAsia"/>
          <w:color w:val="000000"/>
          <w:szCs w:val="24"/>
        </w:rPr>
        <w:t>日</w:t>
      </w:r>
      <w:proofErr w:type="gramStart"/>
      <w:r w:rsidRPr="00F16DBC">
        <w:rPr>
          <w:rFonts w:ascii="標楷體" w:eastAsia="標楷體" w:hAnsi="標楷體" w:cs="Times New Roman" w:hint="eastAsia"/>
          <w:color w:val="000000"/>
          <w:szCs w:val="24"/>
        </w:rPr>
        <w:t>臺教體署競（</w:t>
      </w:r>
      <w:proofErr w:type="gramEnd"/>
      <w:r w:rsidRPr="00F16DBC">
        <w:rPr>
          <w:rFonts w:ascii="標楷體" w:eastAsia="標楷體" w:hAnsi="標楷體" w:cs="Times New Roman" w:hint="eastAsia"/>
          <w:color w:val="000000"/>
          <w:szCs w:val="24"/>
        </w:rPr>
        <w:t>三）字第10</w:t>
      </w:r>
      <w:r w:rsidRPr="00F16DBC">
        <w:rPr>
          <w:rFonts w:ascii="標楷體" w:eastAsia="標楷體" w:hAnsi="標楷體" w:cs="Times New Roman"/>
          <w:color w:val="000000"/>
          <w:szCs w:val="24"/>
        </w:rPr>
        <w:t>9</w:t>
      </w:r>
      <w:r w:rsidRPr="00F16DBC">
        <w:rPr>
          <w:rFonts w:ascii="標楷體" w:eastAsia="標楷體" w:hAnsi="標楷體" w:cs="Times New Roman" w:hint="eastAsia"/>
          <w:color w:val="000000"/>
          <w:szCs w:val="24"/>
        </w:rPr>
        <w:t>00</w:t>
      </w:r>
      <w:r w:rsidRPr="00F16DBC">
        <w:rPr>
          <w:rFonts w:ascii="標楷體" w:eastAsia="標楷體" w:hAnsi="標楷體" w:cs="Times New Roman"/>
          <w:color w:val="000000"/>
          <w:szCs w:val="24"/>
        </w:rPr>
        <w:t>18464</w:t>
      </w:r>
    </w:p>
    <w:p w14:paraId="7B7DC60A" w14:textId="5E729BAB" w:rsidR="00F16DBC" w:rsidRPr="00F16DBC" w:rsidRDefault="00F16DBC" w:rsidP="00F16DBC">
      <w:pPr>
        <w:pStyle w:val="a3"/>
        <w:spacing w:line="300" w:lineRule="exact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F16DBC">
        <w:rPr>
          <w:rFonts w:ascii="標楷體" w:eastAsia="標楷體" w:hAnsi="標楷體" w:cs="Times New Roman" w:hint="eastAsia"/>
          <w:color w:val="000000"/>
          <w:szCs w:val="24"/>
        </w:rPr>
        <w:t>號函發布「我國參加20</w:t>
      </w:r>
      <w:r w:rsidRPr="00F16DBC">
        <w:rPr>
          <w:rFonts w:ascii="標楷體" w:eastAsia="標楷體" w:hAnsi="標楷體" w:cs="Times New Roman"/>
          <w:color w:val="000000"/>
          <w:szCs w:val="24"/>
        </w:rPr>
        <w:t>21</w:t>
      </w:r>
      <w:r w:rsidRPr="00F16DBC">
        <w:rPr>
          <w:rFonts w:ascii="標楷體" w:eastAsia="標楷體" w:hAnsi="標楷體" w:cs="Times New Roman" w:hint="eastAsia"/>
          <w:color w:val="000000"/>
          <w:szCs w:val="24"/>
        </w:rPr>
        <w:t>年第3</w:t>
      </w:r>
      <w:r w:rsidRPr="00F16DBC">
        <w:rPr>
          <w:rFonts w:ascii="標楷體" w:eastAsia="標楷體" w:hAnsi="標楷體" w:cs="Times New Roman"/>
          <w:color w:val="000000"/>
          <w:szCs w:val="24"/>
        </w:rPr>
        <w:t>1</w:t>
      </w:r>
      <w:r w:rsidRPr="00F16DBC">
        <w:rPr>
          <w:rFonts w:ascii="標楷體" w:eastAsia="標楷體" w:hAnsi="標楷體" w:cs="Times New Roman" w:hint="eastAsia"/>
          <w:color w:val="000000"/>
          <w:szCs w:val="24"/>
        </w:rPr>
        <w:t>屆成都世界大學運動會選手培訓參賽實施計畫」暨教育部體育署</w:t>
      </w:r>
      <w:r w:rsidR="0061659E">
        <w:rPr>
          <w:rFonts w:ascii="標楷體" w:eastAsia="標楷體" w:hAnsi="標楷體" w:cs="Times New Roman"/>
          <w:color w:val="000000"/>
          <w:szCs w:val="24"/>
        </w:rPr>
        <w:t>109</w:t>
      </w:r>
      <w:r w:rsidRPr="00F16DBC"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61659E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61659E">
        <w:rPr>
          <w:rFonts w:ascii="標楷體" w:eastAsia="標楷體" w:hAnsi="標楷體" w:cs="Times New Roman"/>
          <w:color w:val="000000"/>
          <w:szCs w:val="24"/>
        </w:rPr>
        <w:t>2</w:t>
      </w:r>
      <w:r w:rsidRPr="00F16DBC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61659E">
        <w:rPr>
          <w:rFonts w:ascii="標楷體" w:eastAsia="標楷體" w:hAnsi="標楷體" w:cs="Times New Roman" w:hint="eastAsia"/>
          <w:color w:val="000000"/>
          <w:szCs w:val="24"/>
        </w:rPr>
        <w:t>0</w:t>
      </w:r>
      <w:r w:rsidR="0061659E">
        <w:rPr>
          <w:rFonts w:ascii="標楷體" w:eastAsia="標楷體" w:hAnsi="標楷體" w:cs="Times New Roman"/>
          <w:color w:val="000000"/>
          <w:szCs w:val="24"/>
        </w:rPr>
        <w:t>4</w:t>
      </w:r>
      <w:r w:rsidRPr="00F16DBC">
        <w:rPr>
          <w:rFonts w:ascii="標楷體" w:eastAsia="標楷體" w:hAnsi="標楷體" w:cs="Times New Roman" w:hint="eastAsia"/>
          <w:color w:val="000000"/>
          <w:szCs w:val="24"/>
        </w:rPr>
        <w:t>日</w:t>
      </w:r>
      <w:proofErr w:type="gramStart"/>
      <w:r w:rsidRPr="00F16DBC">
        <w:rPr>
          <w:rFonts w:ascii="標楷體" w:eastAsia="標楷體" w:hAnsi="標楷體" w:cs="Times New Roman" w:hint="eastAsia"/>
          <w:color w:val="000000"/>
          <w:szCs w:val="24"/>
        </w:rPr>
        <w:t>臺教體署競（</w:t>
      </w:r>
      <w:proofErr w:type="gramEnd"/>
      <w:r w:rsidRPr="00F16DBC">
        <w:rPr>
          <w:rFonts w:ascii="標楷體" w:eastAsia="標楷體" w:hAnsi="標楷體" w:cs="Times New Roman" w:hint="eastAsia"/>
          <w:color w:val="000000"/>
          <w:szCs w:val="24"/>
        </w:rPr>
        <w:t>三）字第</w:t>
      </w:r>
      <w:r w:rsidR="0061659E">
        <w:rPr>
          <w:rFonts w:ascii="標楷體" w:eastAsia="標楷體" w:hAnsi="標楷體" w:cs="Times New Roman"/>
          <w:color w:val="000000"/>
          <w:szCs w:val="24"/>
        </w:rPr>
        <w:t>1090039490</w:t>
      </w:r>
      <w:r w:rsidRPr="00F16DBC">
        <w:rPr>
          <w:rFonts w:ascii="標楷體" w:eastAsia="標楷體" w:hAnsi="標楷體" w:cs="Times New Roman" w:hint="eastAsia"/>
          <w:color w:val="000000"/>
          <w:szCs w:val="24"/>
        </w:rPr>
        <w:t>號函辦理。</w:t>
      </w:r>
    </w:p>
    <w:p w14:paraId="23236D50" w14:textId="77777777" w:rsidR="00F16DBC" w:rsidRPr="00F16DBC" w:rsidRDefault="00F16DBC" w:rsidP="00F16DBC">
      <w:pPr>
        <w:spacing w:line="300" w:lineRule="exact"/>
        <w:rPr>
          <w:rFonts w:ascii="標楷體" w:eastAsia="標楷體" w:hAnsi="標楷體" w:cs="Times New Roman"/>
          <w:color w:val="000000"/>
          <w:szCs w:val="24"/>
        </w:rPr>
      </w:pPr>
      <w:r w:rsidRPr="00F16DBC">
        <w:rPr>
          <w:rFonts w:ascii="標楷體" w:eastAsia="標楷體" w:hAnsi="標楷體" w:cs="Times New Roman" w:hint="eastAsia"/>
          <w:color w:val="000000"/>
          <w:szCs w:val="24"/>
        </w:rPr>
        <w:t>二、參賽代表隊選手名額：</w:t>
      </w:r>
    </w:p>
    <w:p w14:paraId="21255D52" w14:textId="77777777" w:rsidR="00F16DBC" w:rsidRPr="00F16DBC" w:rsidRDefault="00F16DBC" w:rsidP="00F16DBC">
      <w:pPr>
        <w:spacing w:line="300" w:lineRule="exact"/>
        <w:rPr>
          <w:rFonts w:ascii="標楷體" w:eastAsia="標楷體" w:hAnsi="標楷體" w:cs="Times New Roman"/>
          <w:bCs/>
          <w:color w:val="000000"/>
          <w:szCs w:val="24"/>
        </w:rPr>
      </w:pPr>
      <w:r w:rsidRPr="00F16DBC">
        <w:rPr>
          <w:rFonts w:ascii="標楷體" w:eastAsia="標楷體" w:hAnsi="標楷體" w:cs="Times New Roman" w:hint="eastAsia"/>
          <w:bCs/>
          <w:color w:val="000000"/>
          <w:szCs w:val="24"/>
        </w:rPr>
        <w:t xml:space="preserve">  (</w:t>
      </w:r>
      <w:proofErr w:type="gramStart"/>
      <w:r w:rsidRPr="00F16DBC">
        <w:rPr>
          <w:rFonts w:ascii="標楷體" w:eastAsia="標楷體" w:hAnsi="標楷體" w:cs="Times New Roman" w:hint="eastAsia"/>
          <w:bCs/>
          <w:color w:val="000000"/>
          <w:szCs w:val="24"/>
        </w:rPr>
        <w:t>一</w:t>
      </w:r>
      <w:proofErr w:type="gramEnd"/>
      <w:r w:rsidRPr="00F16DBC">
        <w:rPr>
          <w:rFonts w:ascii="標楷體" w:eastAsia="標楷體" w:hAnsi="標楷體" w:cs="Times New Roman" w:hint="eastAsia"/>
          <w:bCs/>
          <w:color w:val="000000"/>
          <w:szCs w:val="24"/>
        </w:rPr>
        <w:t>)教練：若干名（以選手人數三分之一為原則）。</w:t>
      </w:r>
    </w:p>
    <w:p w14:paraId="3179E2AA" w14:textId="77777777" w:rsidR="00F16DBC" w:rsidRPr="00F16DBC" w:rsidRDefault="00F16DBC" w:rsidP="00F16DBC">
      <w:pPr>
        <w:spacing w:line="300" w:lineRule="exact"/>
        <w:rPr>
          <w:rFonts w:ascii="標楷體" w:eastAsia="標楷體" w:hAnsi="標楷體" w:cs="Times New Roman"/>
          <w:bCs/>
          <w:color w:val="4472C4"/>
          <w:szCs w:val="24"/>
        </w:rPr>
      </w:pPr>
      <w:r w:rsidRPr="00F16DBC">
        <w:rPr>
          <w:rFonts w:ascii="標楷體" w:eastAsia="標楷體" w:hAnsi="標楷體" w:cs="Times New Roman" w:hint="eastAsia"/>
          <w:bCs/>
          <w:color w:val="000000"/>
          <w:szCs w:val="24"/>
        </w:rPr>
        <w:t xml:space="preserve">  (二)選手：</w:t>
      </w:r>
      <w:r w:rsidRPr="00F16DBC">
        <w:rPr>
          <w:rFonts w:ascii="標楷體" w:eastAsia="標楷體" w:hAnsi="標楷體" w:cs="Times New Roman" w:hint="eastAsia"/>
          <w:bCs/>
          <w:szCs w:val="24"/>
        </w:rPr>
        <w:t>符合以下資格的量級</w:t>
      </w:r>
    </w:p>
    <w:p w14:paraId="2BF95F5D" w14:textId="77777777" w:rsidR="00F16DBC" w:rsidRPr="00F16DBC" w:rsidRDefault="00F16DBC" w:rsidP="00F16DBC">
      <w:pPr>
        <w:spacing w:line="300" w:lineRule="exact"/>
        <w:rPr>
          <w:rFonts w:ascii="標楷體" w:eastAsia="標楷體" w:hAnsi="標楷體" w:cs="Times New Roman"/>
          <w:bCs/>
          <w:color w:val="000000"/>
          <w:szCs w:val="24"/>
        </w:rPr>
      </w:pPr>
      <w:r w:rsidRPr="00F16DBC">
        <w:rPr>
          <w:rFonts w:ascii="標楷體" w:eastAsia="標楷體" w:hAnsi="標楷體" w:cs="Times New Roman" w:hint="eastAsia"/>
          <w:bCs/>
          <w:color w:val="000000"/>
          <w:szCs w:val="24"/>
        </w:rPr>
        <w:t xml:space="preserve">      </w:t>
      </w:r>
      <w:r w:rsidRPr="00F16DBC">
        <w:rPr>
          <w:rFonts w:ascii="標楷體" w:eastAsia="標楷體" w:hAnsi="標楷體" w:cs="Times New Roman"/>
          <w:bCs/>
          <w:color w:val="000000"/>
          <w:szCs w:val="24"/>
        </w:rPr>
        <w:t>1.</w:t>
      </w:r>
      <w:r w:rsidRPr="00F16DBC">
        <w:rPr>
          <w:rFonts w:ascii="標楷體" w:eastAsia="標楷體" w:hAnsi="標楷體" w:cs="Times New Roman" w:hint="eastAsia"/>
          <w:bCs/>
          <w:color w:val="000000"/>
          <w:szCs w:val="24"/>
        </w:rPr>
        <w:t>男子：6</w:t>
      </w:r>
      <w:r w:rsidRPr="00F16DBC">
        <w:rPr>
          <w:rFonts w:ascii="標楷體" w:eastAsia="標楷體" w:hAnsi="標楷體" w:cs="Times New Roman"/>
          <w:bCs/>
          <w:color w:val="000000"/>
          <w:szCs w:val="24"/>
        </w:rPr>
        <w:t>0</w:t>
      </w:r>
      <w:r w:rsidRPr="00F16DBC">
        <w:rPr>
          <w:rFonts w:ascii="標楷體" w:eastAsia="標楷體" w:hAnsi="標楷體" w:cs="Times New Roman" w:hint="eastAsia"/>
          <w:bCs/>
          <w:color w:val="000000"/>
          <w:szCs w:val="24"/>
        </w:rPr>
        <w:t>公斤以下、6</w:t>
      </w:r>
      <w:r w:rsidRPr="00F16DBC">
        <w:rPr>
          <w:rFonts w:ascii="標楷體" w:eastAsia="標楷體" w:hAnsi="標楷體" w:cs="Times New Roman"/>
          <w:bCs/>
          <w:color w:val="000000"/>
          <w:szCs w:val="24"/>
        </w:rPr>
        <w:t>6</w:t>
      </w:r>
      <w:r w:rsidRPr="00F16DBC">
        <w:rPr>
          <w:rFonts w:ascii="標楷體" w:eastAsia="標楷體" w:hAnsi="標楷體" w:cs="Times New Roman" w:hint="eastAsia"/>
          <w:bCs/>
          <w:color w:val="000000"/>
          <w:szCs w:val="24"/>
        </w:rPr>
        <w:t>公斤及超過1</w:t>
      </w:r>
      <w:r w:rsidRPr="00F16DBC">
        <w:rPr>
          <w:rFonts w:ascii="標楷體" w:eastAsia="標楷體" w:hAnsi="標楷體" w:cs="Times New Roman"/>
          <w:bCs/>
          <w:color w:val="000000"/>
          <w:szCs w:val="24"/>
        </w:rPr>
        <w:t>00</w:t>
      </w:r>
      <w:r w:rsidRPr="00F16DBC">
        <w:rPr>
          <w:rFonts w:ascii="標楷體" w:eastAsia="標楷體" w:hAnsi="標楷體" w:cs="Times New Roman" w:hint="eastAsia"/>
          <w:bCs/>
          <w:color w:val="000000"/>
          <w:szCs w:val="24"/>
        </w:rPr>
        <w:t>公斤級。</w:t>
      </w:r>
    </w:p>
    <w:p w14:paraId="18CC30D4" w14:textId="77777777" w:rsidR="00F16DBC" w:rsidRPr="00F16DBC" w:rsidRDefault="00F16DBC" w:rsidP="00F16DBC">
      <w:pPr>
        <w:spacing w:line="300" w:lineRule="exact"/>
        <w:rPr>
          <w:rFonts w:ascii="標楷體" w:eastAsia="標楷體" w:hAnsi="標楷體" w:cs="Times New Roman"/>
          <w:color w:val="7030A0"/>
          <w:szCs w:val="24"/>
        </w:rPr>
      </w:pPr>
      <w:r w:rsidRPr="00F16DBC">
        <w:rPr>
          <w:rFonts w:ascii="標楷體" w:eastAsia="標楷體" w:hAnsi="標楷體" w:cs="Times New Roman" w:hint="eastAsia"/>
          <w:bCs/>
          <w:color w:val="000000"/>
          <w:szCs w:val="24"/>
        </w:rPr>
        <w:t xml:space="preserve">      </w:t>
      </w:r>
      <w:r w:rsidRPr="00F16DBC">
        <w:rPr>
          <w:rFonts w:ascii="標楷體" w:eastAsia="標楷體" w:hAnsi="標楷體" w:cs="Times New Roman"/>
          <w:bCs/>
          <w:color w:val="000000"/>
          <w:szCs w:val="24"/>
        </w:rPr>
        <w:t>2.</w:t>
      </w:r>
      <w:r w:rsidRPr="00F16DBC">
        <w:rPr>
          <w:rFonts w:ascii="標楷體" w:eastAsia="標楷體" w:hAnsi="標楷體" w:cs="Times New Roman" w:hint="eastAsia"/>
          <w:bCs/>
          <w:color w:val="000000"/>
          <w:szCs w:val="24"/>
        </w:rPr>
        <w:t>女子：4</w:t>
      </w:r>
      <w:r w:rsidRPr="00F16DBC">
        <w:rPr>
          <w:rFonts w:ascii="標楷體" w:eastAsia="標楷體" w:hAnsi="標楷體" w:cs="Times New Roman"/>
          <w:bCs/>
          <w:color w:val="000000"/>
          <w:szCs w:val="24"/>
        </w:rPr>
        <w:t>8</w:t>
      </w:r>
      <w:r w:rsidRPr="00F16DBC">
        <w:rPr>
          <w:rFonts w:ascii="標楷體" w:eastAsia="標楷體" w:hAnsi="標楷體" w:cs="Times New Roman" w:hint="eastAsia"/>
          <w:bCs/>
          <w:color w:val="000000"/>
          <w:szCs w:val="24"/>
        </w:rPr>
        <w:t>公斤以下、5</w:t>
      </w:r>
      <w:r w:rsidRPr="00F16DBC">
        <w:rPr>
          <w:rFonts w:ascii="標楷體" w:eastAsia="標楷體" w:hAnsi="標楷體" w:cs="Times New Roman"/>
          <w:bCs/>
          <w:color w:val="000000"/>
          <w:szCs w:val="24"/>
        </w:rPr>
        <w:t>2</w:t>
      </w:r>
      <w:r w:rsidRPr="00F16DBC">
        <w:rPr>
          <w:rFonts w:ascii="標楷體" w:eastAsia="標楷體" w:hAnsi="標楷體" w:cs="Times New Roman" w:hint="eastAsia"/>
          <w:bCs/>
          <w:color w:val="000000"/>
          <w:szCs w:val="24"/>
        </w:rPr>
        <w:t>公斤、5</w:t>
      </w:r>
      <w:r w:rsidRPr="00F16DBC">
        <w:rPr>
          <w:rFonts w:ascii="標楷體" w:eastAsia="標楷體" w:hAnsi="標楷體" w:cs="Times New Roman"/>
          <w:bCs/>
          <w:color w:val="000000"/>
          <w:szCs w:val="24"/>
        </w:rPr>
        <w:t>7</w:t>
      </w:r>
      <w:r w:rsidRPr="00F16DBC">
        <w:rPr>
          <w:rFonts w:ascii="標楷體" w:eastAsia="標楷體" w:hAnsi="標楷體" w:cs="Times New Roman" w:hint="eastAsia"/>
          <w:bCs/>
          <w:color w:val="000000"/>
          <w:szCs w:val="24"/>
        </w:rPr>
        <w:t>公斤、6</w:t>
      </w:r>
      <w:r w:rsidRPr="00F16DBC">
        <w:rPr>
          <w:rFonts w:ascii="標楷體" w:eastAsia="標楷體" w:hAnsi="標楷體" w:cs="Times New Roman"/>
          <w:bCs/>
          <w:color w:val="000000"/>
          <w:szCs w:val="24"/>
        </w:rPr>
        <w:t>3</w:t>
      </w:r>
      <w:r w:rsidRPr="00F16DBC">
        <w:rPr>
          <w:rFonts w:ascii="標楷體" w:eastAsia="標楷體" w:hAnsi="標楷體" w:cs="Times New Roman" w:hint="eastAsia"/>
          <w:bCs/>
          <w:color w:val="000000"/>
          <w:szCs w:val="24"/>
        </w:rPr>
        <w:t>公斤及超過7</w:t>
      </w:r>
      <w:r w:rsidRPr="00F16DBC">
        <w:rPr>
          <w:rFonts w:ascii="標楷體" w:eastAsia="標楷體" w:hAnsi="標楷體" w:cs="Times New Roman"/>
          <w:bCs/>
          <w:color w:val="000000"/>
          <w:szCs w:val="24"/>
        </w:rPr>
        <w:t>8</w:t>
      </w:r>
      <w:r w:rsidRPr="00F16DBC">
        <w:rPr>
          <w:rFonts w:ascii="標楷體" w:eastAsia="標楷體" w:hAnsi="標楷體" w:cs="Times New Roman" w:hint="eastAsia"/>
          <w:bCs/>
          <w:color w:val="000000"/>
          <w:szCs w:val="24"/>
        </w:rPr>
        <w:t>公斤級。</w:t>
      </w:r>
    </w:p>
    <w:p w14:paraId="6C79F7C6" w14:textId="77777777" w:rsidR="00F16DBC" w:rsidRPr="00F16DBC" w:rsidRDefault="00F16DBC" w:rsidP="00F16DBC">
      <w:pPr>
        <w:spacing w:line="300" w:lineRule="exact"/>
        <w:rPr>
          <w:rFonts w:ascii="標楷體" w:eastAsia="標楷體" w:hAnsi="標楷體" w:cs="Times New Roman"/>
          <w:color w:val="000000"/>
          <w:szCs w:val="24"/>
        </w:rPr>
      </w:pPr>
      <w:r w:rsidRPr="00F16DBC">
        <w:rPr>
          <w:rFonts w:ascii="標楷體" w:eastAsia="標楷體" w:hAnsi="標楷體" w:cs="Times New Roman" w:hint="eastAsia"/>
          <w:color w:val="000000"/>
          <w:szCs w:val="24"/>
        </w:rPr>
        <w:t>三、資格限制：</w:t>
      </w:r>
    </w:p>
    <w:p w14:paraId="1E236111" w14:textId="77777777" w:rsidR="00F16DBC" w:rsidRPr="00F16DBC" w:rsidRDefault="00F16DBC" w:rsidP="00F16DBC">
      <w:pPr>
        <w:spacing w:line="300" w:lineRule="exact"/>
        <w:rPr>
          <w:rFonts w:ascii="標楷體" w:eastAsia="標楷體" w:hAnsi="標楷體" w:cs="Times New Roman"/>
          <w:color w:val="000000"/>
          <w:szCs w:val="24"/>
        </w:rPr>
      </w:pPr>
      <w:r w:rsidRPr="00F16DBC">
        <w:rPr>
          <w:rFonts w:ascii="標楷體" w:eastAsia="標楷體" w:hAnsi="標楷體" w:cs="Times New Roman" w:hint="eastAsia"/>
          <w:color w:val="000000"/>
          <w:szCs w:val="24"/>
        </w:rPr>
        <w:t xml:space="preserve">  (</w:t>
      </w:r>
      <w:proofErr w:type="gramStart"/>
      <w:r w:rsidRPr="00F16DBC">
        <w:rPr>
          <w:rFonts w:ascii="標楷體" w:eastAsia="標楷體" w:hAnsi="標楷體" w:cs="Times New Roman" w:hint="eastAsia"/>
          <w:color w:val="000000"/>
          <w:szCs w:val="24"/>
        </w:rPr>
        <w:t>一</w:t>
      </w:r>
      <w:proofErr w:type="gramEnd"/>
      <w:r w:rsidRPr="00F16DBC">
        <w:rPr>
          <w:rFonts w:ascii="標楷體" w:eastAsia="標楷體" w:hAnsi="標楷體" w:cs="Times New Roman" w:hint="eastAsia"/>
          <w:color w:val="000000"/>
          <w:szCs w:val="24"/>
        </w:rPr>
        <w:t>)教練：依據下列資格順序遴選。</w:t>
      </w:r>
    </w:p>
    <w:p w14:paraId="4E4F7FA6" w14:textId="77777777" w:rsidR="00F16DBC" w:rsidRPr="00F16DBC" w:rsidRDefault="00F16DBC" w:rsidP="00F16DBC">
      <w:pPr>
        <w:spacing w:line="300" w:lineRule="exact"/>
        <w:rPr>
          <w:rFonts w:ascii="標楷體" w:eastAsia="標楷體" w:hAnsi="標楷體" w:cs="Times New Roman"/>
          <w:color w:val="000000"/>
          <w:szCs w:val="24"/>
        </w:rPr>
      </w:pPr>
      <w:r w:rsidRPr="00F16DBC">
        <w:rPr>
          <w:rFonts w:ascii="標楷體" w:eastAsia="標楷體" w:hAnsi="標楷體" w:cs="Times New Roman" w:hint="eastAsia"/>
          <w:color w:val="000000"/>
          <w:szCs w:val="24"/>
        </w:rPr>
        <w:t xml:space="preserve">      1.須為具有中華民國體育運動總會國家級柔道運動教練證資格者。</w:t>
      </w:r>
    </w:p>
    <w:p w14:paraId="5C76727B" w14:textId="77777777" w:rsidR="00F16DBC" w:rsidRDefault="00F16DBC" w:rsidP="00F16DBC">
      <w:pPr>
        <w:spacing w:line="300" w:lineRule="exact"/>
        <w:rPr>
          <w:rFonts w:ascii="標楷體" w:eastAsia="標楷體" w:hAnsi="標楷體" w:cs="Times New Roman"/>
          <w:color w:val="000000"/>
          <w:szCs w:val="24"/>
        </w:rPr>
      </w:pPr>
      <w:r w:rsidRPr="00F16DBC">
        <w:rPr>
          <w:rFonts w:ascii="標楷體" w:eastAsia="標楷體" w:hAnsi="標楷體" w:cs="Times New Roman" w:hint="eastAsia"/>
          <w:color w:val="000000"/>
          <w:szCs w:val="24"/>
        </w:rPr>
        <w:t xml:space="preserve">      2.非中華民國國民或具中華民國柔道總會B級教練資格者，</w:t>
      </w:r>
      <w:proofErr w:type="gramStart"/>
      <w:r w:rsidRPr="00F16DBC">
        <w:rPr>
          <w:rFonts w:ascii="標楷體" w:eastAsia="標楷體" w:hAnsi="標楷體" w:cs="Times New Roman" w:hint="eastAsia"/>
          <w:color w:val="000000"/>
          <w:szCs w:val="24"/>
        </w:rPr>
        <w:t>得經訓輔</w:t>
      </w:r>
      <w:proofErr w:type="gramEnd"/>
      <w:r w:rsidRPr="00F16DBC">
        <w:rPr>
          <w:rFonts w:ascii="標楷體" w:eastAsia="標楷體" w:hAnsi="標楷體" w:cs="Times New Roman" w:hint="eastAsia"/>
          <w:color w:val="000000"/>
          <w:szCs w:val="24"/>
        </w:rPr>
        <w:t>委</w:t>
      </w:r>
    </w:p>
    <w:p w14:paraId="7FDE429E" w14:textId="52BA41FC" w:rsidR="00F16DBC" w:rsidRPr="00F16DBC" w:rsidRDefault="00F16DBC" w:rsidP="00F16DBC">
      <w:pPr>
        <w:spacing w:line="300" w:lineRule="exact"/>
        <w:ind w:firstLineChars="400" w:firstLine="960"/>
        <w:rPr>
          <w:rFonts w:ascii="標楷體" w:eastAsia="標楷體" w:hAnsi="標楷體" w:cs="Times New Roman"/>
          <w:color w:val="000000"/>
          <w:szCs w:val="24"/>
        </w:rPr>
      </w:pPr>
      <w:r w:rsidRPr="00F16DBC">
        <w:rPr>
          <w:rFonts w:ascii="標楷體" w:eastAsia="標楷體" w:hAnsi="標楷體" w:cs="Times New Roman" w:hint="eastAsia"/>
          <w:color w:val="000000"/>
          <w:szCs w:val="24"/>
        </w:rPr>
        <w:t>員會決議，報經教育部體育署專案核定後辦理徵召。</w:t>
      </w:r>
    </w:p>
    <w:p w14:paraId="748B1F32" w14:textId="77777777" w:rsidR="00F16DBC" w:rsidRDefault="00F16DBC" w:rsidP="00F16DBC">
      <w:pPr>
        <w:spacing w:line="300" w:lineRule="exact"/>
        <w:ind w:firstLineChars="100" w:firstLine="240"/>
        <w:rPr>
          <w:rFonts w:ascii="標楷體" w:eastAsia="標楷體" w:hAnsi="標楷體" w:cs="Times New Roman"/>
          <w:color w:val="000000"/>
          <w:szCs w:val="24"/>
        </w:rPr>
      </w:pPr>
      <w:r w:rsidRPr="00F16DBC">
        <w:rPr>
          <w:rFonts w:ascii="標楷體" w:eastAsia="標楷體" w:hAnsi="標楷體" w:cs="Times New Roman" w:hint="eastAsia"/>
          <w:color w:val="000000"/>
          <w:szCs w:val="24"/>
        </w:rPr>
        <w:t>(二)選手：介於199</w:t>
      </w:r>
      <w:r w:rsidRPr="00F16DBC">
        <w:rPr>
          <w:rFonts w:ascii="標楷體" w:eastAsia="標楷體" w:hAnsi="標楷體" w:cs="Times New Roman"/>
          <w:color w:val="000000"/>
          <w:szCs w:val="24"/>
        </w:rPr>
        <w:t>6</w:t>
      </w:r>
      <w:r w:rsidRPr="00F16DBC">
        <w:rPr>
          <w:rFonts w:ascii="標楷體" w:eastAsia="標楷體" w:hAnsi="標楷體" w:cs="Times New Roman" w:hint="eastAsia"/>
          <w:color w:val="000000"/>
          <w:szCs w:val="24"/>
        </w:rPr>
        <w:t>年1月1日至200</w:t>
      </w:r>
      <w:r w:rsidRPr="00F16DBC">
        <w:rPr>
          <w:rFonts w:ascii="標楷體" w:eastAsia="標楷體" w:hAnsi="標楷體" w:cs="Times New Roman"/>
          <w:color w:val="000000"/>
          <w:szCs w:val="24"/>
        </w:rPr>
        <w:t>3</w:t>
      </w:r>
      <w:r w:rsidRPr="00F16DBC">
        <w:rPr>
          <w:rFonts w:ascii="標楷體" w:eastAsia="標楷體" w:hAnsi="標楷體" w:cs="Times New Roman" w:hint="eastAsia"/>
          <w:color w:val="000000"/>
          <w:szCs w:val="24"/>
        </w:rPr>
        <w:t>年12月31日間出生之中華民國國</w:t>
      </w:r>
    </w:p>
    <w:p w14:paraId="23E1EACD" w14:textId="398685AE" w:rsidR="00F16DBC" w:rsidRPr="00F16DBC" w:rsidRDefault="00F16DBC" w:rsidP="00F16DBC">
      <w:pPr>
        <w:spacing w:line="300" w:lineRule="exact"/>
        <w:ind w:firstLineChars="300" w:firstLine="720"/>
        <w:rPr>
          <w:rFonts w:ascii="標楷體" w:eastAsia="標楷體" w:hAnsi="標楷體" w:cs="Times New Roman"/>
          <w:color w:val="000000"/>
          <w:szCs w:val="24"/>
        </w:rPr>
      </w:pPr>
      <w:r w:rsidRPr="00F16DBC">
        <w:rPr>
          <w:rFonts w:ascii="標楷體" w:eastAsia="標楷體" w:hAnsi="標楷體" w:cs="Times New Roman" w:hint="eastAsia"/>
          <w:color w:val="000000"/>
          <w:szCs w:val="24"/>
        </w:rPr>
        <w:t>民，且需符合下列三項資格之</w:t>
      </w:r>
      <w:proofErr w:type="gramStart"/>
      <w:r w:rsidRPr="00F16DBC">
        <w:rPr>
          <w:rFonts w:ascii="標楷體" w:eastAsia="標楷體" w:hAnsi="標楷體" w:cs="Times New Roman" w:hint="eastAsia"/>
          <w:color w:val="000000"/>
          <w:szCs w:val="24"/>
        </w:rPr>
        <w:t>一</w:t>
      </w:r>
      <w:proofErr w:type="gramEnd"/>
      <w:r w:rsidRPr="00F16DBC">
        <w:rPr>
          <w:rFonts w:ascii="標楷體" w:eastAsia="標楷體" w:hAnsi="標楷體" w:cs="Times New Roman" w:hint="eastAsia"/>
          <w:color w:val="000000"/>
          <w:szCs w:val="24"/>
        </w:rPr>
        <w:t>：</w:t>
      </w:r>
    </w:p>
    <w:p w14:paraId="2CF973DF" w14:textId="668E25FE" w:rsidR="00F16DBC" w:rsidRPr="00F16DBC" w:rsidRDefault="00F16DBC" w:rsidP="00F16DBC">
      <w:pPr>
        <w:pStyle w:val="a3"/>
        <w:numPr>
          <w:ilvl w:val="0"/>
          <w:numId w:val="4"/>
        </w:numPr>
        <w:spacing w:line="300" w:lineRule="exact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F16DBC">
        <w:rPr>
          <w:rFonts w:ascii="標楷體" w:eastAsia="標楷體" w:hAnsi="標楷體" w:cs="Times New Roman" w:hint="eastAsia"/>
          <w:color w:val="000000"/>
          <w:szCs w:val="24"/>
        </w:rPr>
        <w:t>大專校院在學學生：各校正式註冊在學之學生(教育部頒布或承認之正式學制者)。</w:t>
      </w:r>
    </w:p>
    <w:p w14:paraId="78DEEABB" w14:textId="77777777" w:rsidR="00F16DBC" w:rsidRPr="00F16DBC" w:rsidRDefault="00F16DBC" w:rsidP="00F16DBC">
      <w:pPr>
        <w:spacing w:line="300" w:lineRule="exact"/>
        <w:rPr>
          <w:rFonts w:ascii="標楷體" w:eastAsia="標楷體" w:hAnsi="標楷體" w:cs="Times New Roman"/>
          <w:color w:val="000000"/>
          <w:szCs w:val="24"/>
        </w:rPr>
      </w:pPr>
      <w:r w:rsidRPr="00F16DBC">
        <w:rPr>
          <w:rFonts w:ascii="標楷體" w:eastAsia="標楷體" w:hAnsi="標楷體" w:cs="Times New Roman" w:hint="eastAsia"/>
          <w:color w:val="000000"/>
          <w:szCs w:val="24"/>
        </w:rPr>
        <w:t xml:space="preserve">      2.大專校院畢業學生：於20</w:t>
      </w:r>
      <w:r w:rsidRPr="00F16DBC">
        <w:rPr>
          <w:rFonts w:ascii="標楷體" w:eastAsia="標楷體" w:hAnsi="標楷體" w:cs="Times New Roman"/>
          <w:color w:val="000000"/>
          <w:szCs w:val="24"/>
        </w:rPr>
        <w:t>20</w:t>
      </w:r>
      <w:r w:rsidRPr="00F16DBC">
        <w:rPr>
          <w:rFonts w:ascii="標楷體" w:eastAsia="標楷體" w:hAnsi="標楷體" w:cs="Times New Roman" w:hint="eastAsia"/>
          <w:color w:val="000000"/>
          <w:szCs w:val="24"/>
        </w:rPr>
        <w:t>年1月1日後，自大專校院畢業者。</w:t>
      </w:r>
    </w:p>
    <w:p w14:paraId="1D85D5B8" w14:textId="77777777" w:rsidR="00F16DBC" w:rsidRDefault="00F16DBC" w:rsidP="00F16DBC">
      <w:pPr>
        <w:spacing w:line="300" w:lineRule="exact"/>
        <w:rPr>
          <w:rFonts w:ascii="標楷體" w:eastAsia="標楷體" w:hAnsi="標楷體" w:cs="Times New Roman"/>
          <w:color w:val="000000"/>
          <w:szCs w:val="24"/>
        </w:rPr>
      </w:pPr>
      <w:r w:rsidRPr="00F16DBC">
        <w:rPr>
          <w:rFonts w:ascii="標楷體" w:eastAsia="標楷體" w:hAnsi="標楷體" w:cs="Times New Roman" w:hint="eastAsia"/>
          <w:color w:val="000000"/>
          <w:szCs w:val="24"/>
        </w:rPr>
        <w:t xml:space="preserve">      3.高級中等學校應屆畢業生：凡10</w:t>
      </w:r>
      <w:r w:rsidRPr="00F16DBC">
        <w:rPr>
          <w:rFonts w:ascii="標楷體" w:eastAsia="標楷體" w:hAnsi="標楷體" w:cs="Times New Roman"/>
          <w:color w:val="000000"/>
          <w:szCs w:val="24"/>
        </w:rPr>
        <w:t>9</w:t>
      </w:r>
      <w:r w:rsidRPr="00F16DBC">
        <w:rPr>
          <w:rFonts w:ascii="標楷體" w:eastAsia="標楷體" w:hAnsi="標楷體" w:cs="Times New Roman" w:hint="eastAsia"/>
          <w:color w:val="000000"/>
          <w:szCs w:val="24"/>
        </w:rPr>
        <w:t>學年度畢業並預定於1</w:t>
      </w:r>
      <w:r w:rsidRPr="00F16DBC">
        <w:rPr>
          <w:rFonts w:ascii="標楷體" w:eastAsia="標楷體" w:hAnsi="標楷體" w:cs="Times New Roman"/>
          <w:color w:val="000000"/>
          <w:szCs w:val="24"/>
        </w:rPr>
        <w:t>10</w:t>
      </w:r>
      <w:r w:rsidRPr="00F16DBC">
        <w:rPr>
          <w:rFonts w:ascii="標楷體" w:eastAsia="標楷體" w:hAnsi="標楷體" w:cs="Times New Roman" w:hint="eastAsia"/>
          <w:color w:val="000000"/>
          <w:szCs w:val="24"/>
        </w:rPr>
        <w:t>學年度進</w:t>
      </w:r>
    </w:p>
    <w:p w14:paraId="1CC7F95E" w14:textId="13FD084E" w:rsidR="00F16DBC" w:rsidRPr="00F16DBC" w:rsidRDefault="00F16DBC" w:rsidP="00F16DBC">
      <w:pPr>
        <w:spacing w:line="300" w:lineRule="exact"/>
        <w:ind w:firstLineChars="400" w:firstLine="960"/>
        <w:rPr>
          <w:rFonts w:ascii="標楷體" w:eastAsia="標楷體" w:hAnsi="標楷體" w:cs="Times New Roman"/>
          <w:color w:val="000000"/>
          <w:szCs w:val="24"/>
        </w:rPr>
      </w:pPr>
      <w:r w:rsidRPr="00F16DBC">
        <w:rPr>
          <w:rFonts w:ascii="標楷體" w:eastAsia="標楷體" w:hAnsi="標楷體" w:cs="Times New Roman" w:hint="eastAsia"/>
          <w:color w:val="000000"/>
          <w:szCs w:val="24"/>
        </w:rPr>
        <w:t>入大專校院就讀者。</w:t>
      </w:r>
    </w:p>
    <w:p w14:paraId="3EB64D3C" w14:textId="77777777" w:rsidR="00F16DBC" w:rsidRPr="00F16DBC" w:rsidRDefault="00F16DBC" w:rsidP="00F16DBC">
      <w:pPr>
        <w:spacing w:line="300" w:lineRule="exact"/>
        <w:rPr>
          <w:rFonts w:ascii="標楷體" w:eastAsia="標楷體" w:hAnsi="標楷體" w:cs="Times New Roman"/>
          <w:bCs/>
          <w:color w:val="000000"/>
          <w:szCs w:val="24"/>
        </w:rPr>
      </w:pPr>
      <w:r w:rsidRPr="00F16DBC">
        <w:rPr>
          <w:rFonts w:ascii="標楷體" w:eastAsia="標楷體" w:hAnsi="標楷體" w:cs="Times New Roman" w:hint="eastAsia"/>
          <w:color w:val="000000"/>
          <w:szCs w:val="24"/>
        </w:rPr>
        <w:t>四、教練遴選方式：</w:t>
      </w:r>
    </w:p>
    <w:p w14:paraId="0E1E9044" w14:textId="77777777" w:rsidR="00F16DBC" w:rsidRDefault="00F16DBC" w:rsidP="00F16DBC">
      <w:pPr>
        <w:adjustRightInd w:val="0"/>
        <w:snapToGrid w:val="0"/>
        <w:spacing w:line="320" w:lineRule="exact"/>
        <w:jc w:val="both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F16DBC">
        <w:rPr>
          <w:rFonts w:ascii="標楷體" w:eastAsia="標楷體" w:hAnsi="標楷體" w:cs="Times New Roman" w:hint="eastAsia"/>
          <w:bCs/>
          <w:color w:val="000000"/>
          <w:szCs w:val="24"/>
        </w:rPr>
        <w:t xml:space="preserve">  (</w:t>
      </w:r>
      <w:proofErr w:type="gramStart"/>
      <w:r w:rsidRPr="00F16DBC">
        <w:rPr>
          <w:rFonts w:ascii="標楷體" w:eastAsia="標楷體" w:hAnsi="標楷體" w:cs="Times New Roman" w:hint="eastAsia"/>
          <w:bCs/>
          <w:color w:val="000000"/>
          <w:szCs w:val="24"/>
        </w:rPr>
        <w:t>一</w:t>
      </w:r>
      <w:proofErr w:type="gramEnd"/>
      <w:r w:rsidRPr="00F16DBC">
        <w:rPr>
          <w:rFonts w:ascii="標楷體" w:eastAsia="標楷體" w:hAnsi="標楷體" w:cs="Times New Roman" w:hint="eastAsia"/>
          <w:bCs/>
          <w:color w:val="000000"/>
          <w:szCs w:val="24"/>
        </w:rPr>
        <w:t>)</w:t>
      </w:r>
      <w:r w:rsidRPr="00F16DBC">
        <w:rPr>
          <w:rFonts w:ascii="標楷體" w:eastAsia="標楷體" w:hAnsi="標楷體" w:cs="DFKaiShu-SB-Estd-BF" w:hint="eastAsia"/>
          <w:color w:val="000000"/>
          <w:kern w:val="0"/>
          <w:szCs w:val="24"/>
        </w:rPr>
        <w:t xml:space="preserve"> 由2</w:t>
      </w:r>
      <w:r w:rsidRPr="00F16DBC">
        <w:rPr>
          <w:rFonts w:ascii="標楷體" w:eastAsia="標楷體" w:hAnsi="標楷體" w:cs="DFKaiShu-SB-Estd-BF"/>
          <w:color w:val="000000"/>
          <w:kern w:val="0"/>
          <w:szCs w:val="24"/>
        </w:rPr>
        <w:t>021</w:t>
      </w:r>
      <w:r w:rsidRPr="00F16DBC">
        <w:rPr>
          <w:rFonts w:ascii="標楷體" w:eastAsia="標楷體" w:hAnsi="標楷體" w:cs="DFKaiShu-SB-Estd-BF" w:hint="eastAsia"/>
          <w:color w:val="000000"/>
          <w:kern w:val="0"/>
          <w:szCs w:val="24"/>
        </w:rPr>
        <w:t>年成都世界大學運動會訓輔委員會評估最具奪牌實力選手男女</w:t>
      </w:r>
    </w:p>
    <w:p w14:paraId="17EAE198" w14:textId="77777777" w:rsidR="00F16DBC" w:rsidRDefault="00F16DBC" w:rsidP="00F16DBC">
      <w:pPr>
        <w:adjustRightInd w:val="0"/>
        <w:snapToGrid w:val="0"/>
        <w:spacing w:line="320" w:lineRule="exact"/>
        <w:ind w:firstLineChars="350" w:firstLine="840"/>
        <w:jc w:val="both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F16DBC">
        <w:rPr>
          <w:rFonts w:ascii="標楷體" w:eastAsia="標楷體" w:hAnsi="標楷體" w:cs="DFKaiShu-SB-Estd-BF" w:hint="eastAsia"/>
          <w:color w:val="000000"/>
          <w:kern w:val="0"/>
          <w:szCs w:val="24"/>
        </w:rPr>
        <w:t>選手各1名後，由各該選手所屬學校各</w:t>
      </w:r>
      <w:proofErr w:type="gramStart"/>
      <w:r w:rsidRPr="00F16DBC">
        <w:rPr>
          <w:rFonts w:ascii="標楷體" w:eastAsia="標楷體" w:hAnsi="標楷體" w:cs="DFKaiShu-SB-Estd-BF" w:hint="eastAsia"/>
          <w:color w:val="000000"/>
          <w:kern w:val="0"/>
          <w:szCs w:val="24"/>
        </w:rPr>
        <w:t>推派具資格</w:t>
      </w:r>
      <w:proofErr w:type="gramEnd"/>
      <w:r w:rsidRPr="00F16DBC">
        <w:rPr>
          <w:rFonts w:ascii="標楷體" w:eastAsia="標楷體" w:hAnsi="標楷體" w:cs="DFKaiShu-SB-Estd-BF" w:hint="eastAsia"/>
          <w:color w:val="000000"/>
          <w:kern w:val="0"/>
          <w:szCs w:val="24"/>
        </w:rPr>
        <w:t>之教練一名，若男子</w:t>
      </w:r>
    </w:p>
    <w:p w14:paraId="64FB6405" w14:textId="77777777" w:rsidR="00F16DBC" w:rsidRDefault="00F16DBC" w:rsidP="00F16DBC">
      <w:pPr>
        <w:adjustRightInd w:val="0"/>
        <w:snapToGrid w:val="0"/>
        <w:spacing w:line="320" w:lineRule="exact"/>
        <w:ind w:firstLineChars="350" w:firstLine="840"/>
        <w:jc w:val="both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F16DBC">
        <w:rPr>
          <w:rFonts w:ascii="標楷體" w:eastAsia="標楷體" w:hAnsi="標楷體" w:cs="DFKaiShu-SB-Estd-BF" w:hint="eastAsia"/>
          <w:color w:val="000000"/>
          <w:kern w:val="0"/>
          <w:szCs w:val="24"/>
        </w:rPr>
        <w:t>或女子隊教練人選為同一人或屬同一學校時，則應選擇一隊擔任教練，</w:t>
      </w:r>
    </w:p>
    <w:p w14:paraId="56D3DC5A" w14:textId="5B38C55B" w:rsidR="00F16DBC" w:rsidRPr="00F16DBC" w:rsidRDefault="00F16DBC" w:rsidP="00F16DBC">
      <w:pPr>
        <w:adjustRightInd w:val="0"/>
        <w:snapToGrid w:val="0"/>
        <w:spacing w:line="320" w:lineRule="exact"/>
        <w:ind w:firstLineChars="350" w:firstLine="840"/>
        <w:jc w:val="both"/>
        <w:rPr>
          <w:rFonts w:ascii="標楷體" w:eastAsia="標楷體" w:hAnsi="標楷體" w:cs="Times New Roman"/>
          <w:bCs/>
          <w:color w:val="000000"/>
          <w:szCs w:val="24"/>
        </w:rPr>
      </w:pPr>
      <w:r w:rsidRPr="00F16DBC">
        <w:rPr>
          <w:rFonts w:ascii="標楷體" w:eastAsia="標楷體" w:hAnsi="標楷體" w:cs="DFKaiShu-SB-Estd-BF" w:hint="eastAsia"/>
          <w:color w:val="000000"/>
          <w:kern w:val="0"/>
          <w:szCs w:val="24"/>
        </w:rPr>
        <w:t>另一隊之教練人選則由評估次佳選手所屬學校推薦之，依此類推。</w:t>
      </w:r>
    </w:p>
    <w:p w14:paraId="662BA2DF" w14:textId="77777777" w:rsidR="00F16DBC" w:rsidRDefault="00F16DBC" w:rsidP="00F16DBC">
      <w:pPr>
        <w:adjustRightInd w:val="0"/>
        <w:snapToGrid w:val="0"/>
        <w:spacing w:line="320" w:lineRule="exact"/>
        <w:jc w:val="both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F16DBC">
        <w:rPr>
          <w:rFonts w:ascii="標楷體" w:eastAsia="標楷體" w:hAnsi="標楷體" w:cs="Times New Roman" w:hint="eastAsia"/>
          <w:bCs/>
          <w:color w:val="000000"/>
          <w:szCs w:val="24"/>
        </w:rPr>
        <w:t xml:space="preserve">  (二)</w:t>
      </w:r>
      <w:r w:rsidRPr="00F16DBC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</w:t>
      </w:r>
      <w:r w:rsidRPr="00F16DBC">
        <w:rPr>
          <w:rFonts w:ascii="標楷體" w:eastAsia="標楷體" w:hAnsi="標楷體" w:cs="DFKaiShu-SB-Estd-BF" w:hint="eastAsia"/>
          <w:color w:val="000000"/>
          <w:kern w:val="0"/>
          <w:szCs w:val="24"/>
        </w:rPr>
        <w:t>如有第3名以上教練員額時，由2</w:t>
      </w:r>
      <w:r w:rsidRPr="00F16DBC">
        <w:rPr>
          <w:rFonts w:ascii="標楷體" w:eastAsia="標楷體" w:hAnsi="標楷體" w:cs="DFKaiShu-SB-Estd-BF"/>
          <w:color w:val="000000"/>
          <w:kern w:val="0"/>
          <w:szCs w:val="24"/>
        </w:rPr>
        <w:t>021</w:t>
      </w:r>
      <w:r w:rsidRPr="00F16DBC">
        <w:rPr>
          <w:rFonts w:ascii="標楷體" w:eastAsia="標楷體" w:hAnsi="標楷體" w:cs="DFKaiShu-SB-Estd-BF" w:hint="eastAsia"/>
          <w:color w:val="000000"/>
          <w:kern w:val="0"/>
          <w:szCs w:val="24"/>
        </w:rPr>
        <w:t>年成都</w:t>
      </w:r>
      <w:proofErr w:type="gramStart"/>
      <w:r w:rsidRPr="00F16DBC">
        <w:rPr>
          <w:rFonts w:ascii="標楷體" w:eastAsia="標楷體" w:hAnsi="標楷體" w:cs="DFKaiShu-SB-Estd-BF" w:hint="eastAsia"/>
          <w:color w:val="000000"/>
          <w:kern w:val="0"/>
          <w:szCs w:val="24"/>
        </w:rPr>
        <w:t>世大運訓輔</w:t>
      </w:r>
      <w:proofErr w:type="gramEnd"/>
      <w:r w:rsidRPr="00F16DBC">
        <w:rPr>
          <w:rFonts w:ascii="標楷體" w:eastAsia="標楷體" w:hAnsi="標楷體" w:cs="DFKaiShu-SB-Estd-BF" w:hint="eastAsia"/>
          <w:color w:val="000000"/>
          <w:kern w:val="0"/>
          <w:szCs w:val="24"/>
        </w:rPr>
        <w:t>委員會得依據</w:t>
      </w:r>
    </w:p>
    <w:p w14:paraId="16B5EDE2" w14:textId="79E0FFCE" w:rsidR="00F16DBC" w:rsidRPr="00F16DBC" w:rsidRDefault="00F16DBC" w:rsidP="00F16DBC">
      <w:pPr>
        <w:adjustRightInd w:val="0"/>
        <w:snapToGrid w:val="0"/>
        <w:spacing w:line="320" w:lineRule="exact"/>
        <w:ind w:firstLineChars="350" w:firstLine="840"/>
        <w:jc w:val="both"/>
        <w:rPr>
          <w:rFonts w:ascii="標楷體" w:eastAsia="標楷體" w:hAnsi="標楷體" w:cs="Times New Roman"/>
          <w:bCs/>
          <w:color w:val="000000"/>
          <w:szCs w:val="24"/>
        </w:rPr>
      </w:pPr>
      <w:r w:rsidRPr="00F16DBC">
        <w:rPr>
          <w:rFonts w:ascii="標楷體" w:eastAsia="標楷體" w:hAnsi="標楷體" w:cs="DFKaiShu-SB-Estd-BF" w:hint="eastAsia"/>
          <w:color w:val="000000"/>
          <w:kern w:val="0"/>
          <w:szCs w:val="24"/>
        </w:rPr>
        <w:t>培訓實際需要，推薦適當教練加入教練團。</w:t>
      </w:r>
    </w:p>
    <w:p w14:paraId="5C73B8BD" w14:textId="77777777" w:rsidR="00F16DBC" w:rsidRPr="00F16DBC" w:rsidRDefault="00F16DBC" w:rsidP="00F16DBC">
      <w:pPr>
        <w:adjustRightInd w:val="0"/>
        <w:snapToGrid w:val="0"/>
        <w:spacing w:line="300" w:lineRule="exact"/>
        <w:rPr>
          <w:rFonts w:ascii="標楷體" w:eastAsia="標楷體" w:hAnsi="標楷體" w:cs="Times New Roman"/>
          <w:bCs/>
          <w:color w:val="000000"/>
          <w:szCs w:val="24"/>
        </w:rPr>
      </w:pPr>
      <w:r w:rsidRPr="00F16DBC">
        <w:rPr>
          <w:rFonts w:ascii="標楷體" w:eastAsia="標楷體" w:hAnsi="標楷體" w:cs="Times New Roman" w:hint="eastAsia"/>
          <w:color w:val="000000"/>
          <w:szCs w:val="24"/>
        </w:rPr>
        <w:t>五、選手遴選方式</w:t>
      </w:r>
      <w:r w:rsidRPr="00F16DBC">
        <w:rPr>
          <w:rFonts w:ascii="標楷體" w:eastAsia="標楷體" w:hAnsi="標楷體" w:cs="Times New Roman" w:hint="eastAsia"/>
          <w:bCs/>
          <w:color w:val="000000"/>
          <w:szCs w:val="24"/>
        </w:rPr>
        <w:t>：</w:t>
      </w:r>
    </w:p>
    <w:p w14:paraId="5E8308FE" w14:textId="5EE05CE2" w:rsidR="00F16DBC" w:rsidRPr="00F16DBC" w:rsidRDefault="00F16DBC" w:rsidP="00F16DBC">
      <w:pPr>
        <w:spacing w:line="300" w:lineRule="exact"/>
        <w:ind w:left="708" w:hangingChars="295" w:hanging="708"/>
        <w:rPr>
          <w:rFonts w:ascii="標楷體" w:eastAsia="標楷體" w:hAnsi="標楷體" w:cs="Times New Roman"/>
          <w:color w:val="000000"/>
          <w:szCs w:val="24"/>
        </w:rPr>
      </w:pPr>
      <w:r w:rsidRPr="00F16DBC">
        <w:rPr>
          <w:rFonts w:ascii="標楷體" w:eastAsia="標楷體" w:hAnsi="標楷體" w:cs="Times New Roman" w:hint="eastAsia"/>
          <w:color w:val="000000"/>
          <w:szCs w:val="24"/>
        </w:rPr>
        <w:t xml:space="preserve">  (</w:t>
      </w:r>
      <w:proofErr w:type="gramStart"/>
      <w:r w:rsidRPr="00F16DBC">
        <w:rPr>
          <w:rFonts w:ascii="標楷體" w:eastAsia="標楷體" w:hAnsi="標楷體" w:cs="Times New Roman" w:hint="eastAsia"/>
          <w:color w:val="000000"/>
          <w:szCs w:val="24"/>
        </w:rPr>
        <w:t>一</w:t>
      </w:r>
      <w:proofErr w:type="gramEnd"/>
      <w:r w:rsidRPr="00F16DBC">
        <w:rPr>
          <w:rFonts w:ascii="標楷體" w:eastAsia="標楷體" w:hAnsi="標楷體" w:cs="Times New Roman" w:hint="eastAsia"/>
          <w:color w:val="000000"/>
          <w:szCs w:val="24"/>
        </w:rPr>
        <w:t>)</w:t>
      </w:r>
      <w:r w:rsidRPr="00F16DBC">
        <w:rPr>
          <w:rFonts w:ascii="標楷體" w:eastAsia="標楷體" w:hAnsi="標楷體" w:cs="DFKaiShu-SB-Estd-BF" w:hint="eastAsia"/>
          <w:color w:val="000000"/>
          <w:kern w:val="0"/>
          <w:szCs w:val="24"/>
        </w:rPr>
        <w:t>2</w:t>
      </w:r>
      <w:r w:rsidRPr="00F16DBC">
        <w:rPr>
          <w:rFonts w:ascii="標楷體" w:eastAsia="標楷體" w:hAnsi="標楷體" w:cs="DFKaiShu-SB-Estd-BF"/>
          <w:color w:val="000000"/>
          <w:kern w:val="0"/>
          <w:szCs w:val="24"/>
        </w:rPr>
        <w:t>020</w:t>
      </w:r>
      <w:r w:rsidRPr="00F16DBC">
        <w:rPr>
          <w:rFonts w:ascii="標楷體" w:eastAsia="標楷體" w:hAnsi="標楷體" w:cs="DFKaiShu-SB-Estd-BF" w:hint="eastAsia"/>
          <w:color w:val="000000"/>
          <w:kern w:val="0"/>
          <w:szCs w:val="24"/>
        </w:rPr>
        <w:t>年東京奧運培訓選手於1</w:t>
      </w:r>
      <w:r w:rsidRPr="00F16DBC">
        <w:rPr>
          <w:rFonts w:ascii="標楷體" w:eastAsia="標楷體" w:hAnsi="標楷體" w:cs="DFKaiShu-SB-Estd-BF"/>
          <w:color w:val="000000"/>
          <w:kern w:val="0"/>
          <w:szCs w:val="24"/>
        </w:rPr>
        <w:t>10</w:t>
      </w:r>
      <w:r w:rsidRPr="00F16DBC">
        <w:rPr>
          <w:rFonts w:ascii="標楷體" w:eastAsia="標楷體" w:hAnsi="標楷體" w:cs="DFKaiShu-SB-Estd-BF" w:hint="eastAsia"/>
          <w:color w:val="000000"/>
          <w:kern w:val="0"/>
          <w:szCs w:val="24"/>
        </w:rPr>
        <w:t>年4月3</w:t>
      </w:r>
      <w:r w:rsidRPr="00F16DBC">
        <w:rPr>
          <w:rFonts w:ascii="標楷體" w:eastAsia="標楷體" w:hAnsi="標楷體" w:cs="DFKaiShu-SB-Estd-BF"/>
          <w:color w:val="000000"/>
          <w:kern w:val="0"/>
          <w:szCs w:val="24"/>
        </w:rPr>
        <w:t>0</w:t>
      </w:r>
      <w:r w:rsidRPr="00F16DBC">
        <w:rPr>
          <w:rFonts w:ascii="標楷體" w:eastAsia="標楷體" w:hAnsi="標楷體" w:cs="DFKaiShu-SB-Estd-BF" w:hint="eastAsia"/>
          <w:color w:val="000000"/>
          <w:kern w:val="0"/>
          <w:szCs w:val="24"/>
        </w:rPr>
        <w:t>日取得國際柔道總會(</w:t>
      </w:r>
      <w:r w:rsidRPr="00F16DBC">
        <w:rPr>
          <w:rFonts w:ascii="標楷體" w:eastAsia="標楷體" w:hAnsi="標楷體" w:cs="DFKaiShu-SB-Estd-BF"/>
          <w:color w:val="000000"/>
          <w:kern w:val="0"/>
          <w:szCs w:val="24"/>
        </w:rPr>
        <w:t>IJF)</w:t>
      </w:r>
      <w:r w:rsidRPr="00F16DBC">
        <w:rPr>
          <w:rFonts w:ascii="標楷體" w:eastAsia="標楷體" w:hAnsi="標楷體" w:cs="DFKaiShu-SB-Estd-BF" w:hint="eastAsia"/>
          <w:color w:val="000000"/>
          <w:kern w:val="0"/>
          <w:szCs w:val="24"/>
        </w:rPr>
        <w:t>奧運積分個人排名達世界前3</w:t>
      </w:r>
      <w:r w:rsidRPr="00F16DBC">
        <w:rPr>
          <w:rFonts w:ascii="標楷體" w:eastAsia="標楷體" w:hAnsi="標楷體" w:cs="DFKaiShu-SB-Estd-BF"/>
          <w:color w:val="000000"/>
          <w:kern w:val="0"/>
          <w:szCs w:val="24"/>
        </w:rPr>
        <w:t>6</w:t>
      </w:r>
      <w:r w:rsidRPr="00F16DBC">
        <w:rPr>
          <w:rFonts w:ascii="標楷體" w:eastAsia="標楷體" w:hAnsi="標楷體" w:cs="DFKaiShu-SB-Estd-BF" w:hint="eastAsia"/>
          <w:color w:val="000000"/>
          <w:kern w:val="0"/>
          <w:szCs w:val="24"/>
        </w:rPr>
        <w:t>名者，直接取得該量級之</w:t>
      </w:r>
      <w:r w:rsidR="00446C30">
        <w:rPr>
          <w:rFonts w:ascii="標楷體" w:eastAsia="標楷體" w:hAnsi="標楷體" w:cs="DFKaiShu-SB-Estd-BF" w:hint="eastAsia"/>
          <w:color w:val="000000"/>
          <w:kern w:val="0"/>
          <w:szCs w:val="24"/>
        </w:rPr>
        <w:t>決選資格</w:t>
      </w:r>
      <w:r w:rsidRPr="00F16DBC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14:paraId="63FCEC69" w14:textId="77777777" w:rsidR="00F16DBC" w:rsidRPr="00F16DBC" w:rsidRDefault="00F16DBC" w:rsidP="00F16DBC">
      <w:pPr>
        <w:spacing w:line="300" w:lineRule="exact"/>
        <w:ind w:left="708" w:hangingChars="295" w:hanging="708"/>
        <w:rPr>
          <w:rFonts w:ascii="標楷體" w:eastAsia="標楷體" w:hAnsi="標楷體" w:cs="Times New Roman"/>
          <w:bCs/>
          <w:color w:val="000000"/>
          <w:szCs w:val="24"/>
        </w:rPr>
      </w:pPr>
      <w:r w:rsidRPr="00F16DBC">
        <w:rPr>
          <w:rFonts w:ascii="標楷體" w:eastAsia="標楷體" w:hAnsi="標楷體" w:cs="Times New Roman" w:hint="eastAsia"/>
          <w:bCs/>
          <w:color w:val="000000"/>
          <w:szCs w:val="24"/>
        </w:rPr>
        <w:t xml:space="preserve">  (二)</w:t>
      </w:r>
      <w:r w:rsidRPr="00F16DBC">
        <w:rPr>
          <w:rFonts w:ascii="標楷體" w:eastAsia="標楷體" w:hAnsi="標楷體" w:cs="DFKaiShu-SB-Estd-BF" w:hint="eastAsia"/>
          <w:kern w:val="0"/>
          <w:szCs w:val="24"/>
        </w:rPr>
        <w:t xml:space="preserve"> 2</w:t>
      </w:r>
      <w:r w:rsidRPr="00F16DBC">
        <w:rPr>
          <w:rFonts w:ascii="標楷體" w:eastAsia="標楷體" w:hAnsi="標楷體" w:cs="DFKaiShu-SB-Estd-BF"/>
          <w:kern w:val="0"/>
          <w:szCs w:val="24"/>
        </w:rPr>
        <w:t>018</w:t>
      </w:r>
      <w:r w:rsidRPr="00F16DBC">
        <w:rPr>
          <w:rFonts w:ascii="標楷體" w:eastAsia="標楷體" w:hAnsi="標楷體" w:cs="DFKaiShu-SB-Estd-BF" w:hint="eastAsia"/>
          <w:kern w:val="0"/>
          <w:szCs w:val="24"/>
        </w:rPr>
        <w:t>年雅加達亞洲運動會、</w:t>
      </w:r>
      <w:r w:rsidRPr="00F16DBC">
        <w:rPr>
          <w:rFonts w:ascii="標楷體" w:eastAsia="標楷體" w:hAnsi="標楷體" w:cs="DFKaiShu-SB-Estd-BF"/>
          <w:kern w:val="0"/>
          <w:szCs w:val="24"/>
        </w:rPr>
        <w:t>2019</w:t>
      </w:r>
      <w:r w:rsidRPr="00F16DBC">
        <w:rPr>
          <w:rFonts w:ascii="標楷體" w:eastAsia="標楷體" w:hAnsi="標楷體" w:cs="DFKaiShu-SB-Estd-BF" w:hint="eastAsia"/>
          <w:kern w:val="0"/>
          <w:szCs w:val="24"/>
        </w:rPr>
        <w:t>年拿坡里世界大學運動會、2</w:t>
      </w:r>
      <w:r w:rsidRPr="00F16DBC">
        <w:rPr>
          <w:rFonts w:ascii="標楷體" w:eastAsia="標楷體" w:hAnsi="標楷體" w:cs="DFKaiShu-SB-Estd-BF"/>
          <w:kern w:val="0"/>
          <w:szCs w:val="24"/>
        </w:rPr>
        <w:t>019</w:t>
      </w:r>
      <w:r w:rsidRPr="00F16DBC">
        <w:rPr>
          <w:rFonts w:ascii="標楷體" w:eastAsia="標楷體" w:hAnsi="標楷體" w:cs="DFKaiShu-SB-Estd-BF" w:hint="eastAsia"/>
          <w:kern w:val="0"/>
          <w:szCs w:val="24"/>
        </w:rPr>
        <w:t>年世界錦標賽及2</w:t>
      </w:r>
      <w:r w:rsidRPr="00F16DBC">
        <w:rPr>
          <w:rFonts w:ascii="標楷體" w:eastAsia="標楷體" w:hAnsi="標楷體" w:cs="DFKaiShu-SB-Estd-BF"/>
          <w:kern w:val="0"/>
          <w:szCs w:val="24"/>
        </w:rPr>
        <w:t>019</w:t>
      </w:r>
      <w:r w:rsidRPr="00F16DBC">
        <w:rPr>
          <w:rFonts w:ascii="標楷體" w:eastAsia="標楷體" w:hAnsi="標楷體" w:cs="DFKaiShu-SB-Estd-BF" w:hint="eastAsia"/>
          <w:kern w:val="0"/>
          <w:szCs w:val="24"/>
        </w:rPr>
        <w:t>年世界大獎賽(</w:t>
      </w:r>
      <w:proofErr w:type="gramStart"/>
      <w:r w:rsidRPr="00F16DBC">
        <w:rPr>
          <w:rFonts w:ascii="標楷體" w:eastAsia="標楷體" w:hAnsi="標楷體" w:cs="DFKaiShu-SB-Estd-BF" w:hint="eastAsia"/>
          <w:kern w:val="0"/>
          <w:szCs w:val="24"/>
        </w:rPr>
        <w:t>含大滿貫</w:t>
      </w:r>
      <w:proofErr w:type="gramEnd"/>
      <w:r w:rsidRPr="00F16DBC">
        <w:rPr>
          <w:rFonts w:ascii="標楷體" w:eastAsia="標楷體" w:hAnsi="標楷體" w:cs="DFKaiShu-SB-Estd-BF" w:hint="eastAsia"/>
          <w:kern w:val="0"/>
          <w:szCs w:val="24"/>
        </w:rPr>
        <w:t>賽)取得前7名之量級或2</w:t>
      </w:r>
      <w:r w:rsidRPr="00F16DBC">
        <w:rPr>
          <w:rFonts w:ascii="標楷體" w:eastAsia="標楷體" w:hAnsi="標楷體" w:cs="DFKaiShu-SB-Estd-BF"/>
          <w:kern w:val="0"/>
          <w:szCs w:val="24"/>
        </w:rPr>
        <w:t>019</w:t>
      </w:r>
      <w:r w:rsidRPr="00F16DBC">
        <w:rPr>
          <w:rFonts w:ascii="標楷體" w:eastAsia="標楷體" w:hAnsi="標楷體" w:cs="DFKaiShu-SB-Estd-BF" w:hint="eastAsia"/>
          <w:kern w:val="0"/>
          <w:szCs w:val="24"/>
        </w:rPr>
        <w:t>年世界青年錦標賽取得前3名之量級</w:t>
      </w:r>
      <w:r w:rsidRPr="00F16DBC">
        <w:rPr>
          <w:rFonts w:ascii="標楷體" w:eastAsia="標楷體" w:hAnsi="標楷體" w:cs="DFKaiShu-SB-Estd-BF" w:hint="eastAsia"/>
          <w:color w:val="000000"/>
          <w:kern w:val="0"/>
          <w:szCs w:val="24"/>
        </w:rPr>
        <w:t>，將辦理「2</w:t>
      </w:r>
      <w:r w:rsidRPr="00F16DBC">
        <w:rPr>
          <w:rFonts w:ascii="標楷體" w:eastAsia="標楷體" w:hAnsi="標楷體" w:cs="DFKaiShu-SB-Estd-BF"/>
          <w:color w:val="000000"/>
          <w:kern w:val="0"/>
          <w:szCs w:val="24"/>
        </w:rPr>
        <w:t>021</w:t>
      </w:r>
      <w:r w:rsidRPr="00F16DBC">
        <w:rPr>
          <w:rFonts w:ascii="標楷體" w:eastAsia="標楷體" w:hAnsi="標楷體" w:cs="DFKaiShu-SB-Estd-BF" w:hint="eastAsia"/>
          <w:color w:val="000000"/>
          <w:kern w:val="0"/>
          <w:szCs w:val="24"/>
        </w:rPr>
        <w:t>年第3</w:t>
      </w:r>
      <w:r w:rsidRPr="00F16DBC">
        <w:rPr>
          <w:rFonts w:ascii="標楷體" w:eastAsia="標楷體" w:hAnsi="標楷體" w:cs="DFKaiShu-SB-Estd-BF"/>
          <w:color w:val="000000"/>
          <w:kern w:val="0"/>
          <w:szCs w:val="24"/>
        </w:rPr>
        <w:t>1</w:t>
      </w:r>
      <w:r w:rsidRPr="00F16DBC">
        <w:rPr>
          <w:rFonts w:ascii="標楷體" w:eastAsia="標楷體" w:hAnsi="標楷體" w:cs="DFKaiShu-SB-Estd-BF" w:hint="eastAsia"/>
          <w:color w:val="000000"/>
          <w:kern w:val="0"/>
          <w:szCs w:val="24"/>
        </w:rPr>
        <w:t>屆成都世界大學運動會柔道選拔賽」，各該量級選拔賽冠軍之選手，則取得該量級之決選資格。</w:t>
      </w:r>
    </w:p>
    <w:p w14:paraId="790666CF" w14:textId="77777777" w:rsidR="00F16DBC" w:rsidRPr="00F16DBC" w:rsidRDefault="00F16DBC" w:rsidP="00F16DBC">
      <w:pPr>
        <w:spacing w:line="300" w:lineRule="exact"/>
        <w:ind w:left="708" w:hangingChars="295" w:hanging="708"/>
        <w:rPr>
          <w:rFonts w:ascii="標楷體" w:eastAsia="標楷體" w:hAnsi="標楷體" w:cs="DFKaiShu-SB-Estd-BF"/>
          <w:kern w:val="0"/>
          <w:szCs w:val="24"/>
        </w:rPr>
      </w:pPr>
      <w:r w:rsidRPr="00F16DBC">
        <w:rPr>
          <w:rFonts w:ascii="標楷體" w:eastAsia="標楷體" w:hAnsi="標楷體" w:cs="Times New Roman" w:hint="eastAsia"/>
          <w:bCs/>
          <w:color w:val="000000"/>
          <w:szCs w:val="24"/>
        </w:rPr>
        <w:t xml:space="preserve">  (三)</w:t>
      </w:r>
      <w:r w:rsidRPr="00F16DBC">
        <w:rPr>
          <w:rFonts w:ascii="標楷體" w:eastAsia="標楷體" w:hAnsi="標楷體" w:cs="DFKaiShu-SB-Estd-BF" w:hint="eastAsia"/>
          <w:color w:val="000000"/>
          <w:kern w:val="0"/>
          <w:szCs w:val="24"/>
        </w:rPr>
        <w:t>符合2</w:t>
      </w:r>
      <w:r w:rsidRPr="00F16DBC">
        <w:rPr>
          <w:rFonts w:ascii="標楷體" w:eastAsia="標楷體" w:hAnsi="標楷體" w:cs="DFKaiShu-SB-Estd-BF"/>
          <w:color w:val="000000"/>
          <w:kern w:val="0"/>
          <w:szCs w:val="24"/>
        </w:rPr>
        <w:t>021</w:t>
      </w:r>
      <w:r w:rsidRPr="00F16DBC">
        <w:rPr>
          <w:rFonts w:ascii="標楷體" w:eastAsia="標楷體" w:hAnsi="標楷體" w:cs="DFKaiShu-SB-Estd-BF" w:hint="eastAsia"/>
          <w:color w:val="000000"/>
          <w:kern w:val="0"/>
          <w:szCs w:val="24"/>
        </w:rPr>
        <w:t>年世界大學運動會參賽資格選手</w:t>
      </w:r>
      <w:r w:rsidRPr="00F16DBC">
        <w:rPr>
          <w:rFonts w:ascii="標楷體" w:eastAsia="標楷體" w:hAnsi="標楷體" w:cs="DFKaiShu-SB-Estd-BF" w:hint="eastAsia"/>
          <w:kern w:val="0"/>
          <w:szCs w:val="24"/>
        </w:rPr>
        <w:t>於109年8月0</w:t>
      </w:r>
      <w:r w:rsidRPr="00F16DBC">
        <w:rPr>
          <w:rFonts w:ascii="標楷體" w:eastAsia="標楷體" w:hAnsi="標楷體" w:cs="DFKaiShu-SB-Estd-BF"/>
          <w:kern w:val="0"/>
          <w:szCs w:val="24"/>
        </w:rPr>
        <w:t>1</w:t>
      </w:r>
      <w:r w:rsidRPr="00F16DBC">
        <w:rPr>
          <w:rFonts w:ascii="標楷體" w:eastAsia="標楷體" w:hAnsi="標楷體" w:cs="DFKaiShu-SB-Estd-BF" w:hint="eastAsia"/>
          <w:kern w:val="0"/>
          <w:szCs w:val="24"/>
        </w:rPr>
        <w:t>日起至1</w:t>
      </w:r>
      <w:r w:rsidRPr="00F16DBC">
        <w:rPr>
          <w:rFonts w:ascii="標楷體" w:eastAsia="標楷體" w:hAnsi="標楷體" w:cs="DFKaiShu-SB-Estd-BF"/>
          <w:kern w:val="0"/>
          <w:szCs w:val="24"/>
        </w:rPr>
        <w:t>10</w:t>
      </w:r>
      <w:r w:rsidRPr="00F16DBC">
        <w:rPr>
          <w:rFonts w:ascii="標楷體" w:eastAsia="標楷體" w:hAnsi="標楷體" w:cs="DFKaiShu-SB-Estd-BF" w:hint="eastAsia"/>
          <w:kern w:val="0"/>
          <w:szCs w:val="24"/>
        </w:rPr>
        <w:t>年4月3</w:t>
      </w:r>
      <w:r w:rsidRPr="00F16DBC">
        <w:rPr>
          <w:rFonts w:ascii="標楷體" w:eastAsia="標楷體" w:hAnsi="標楷體" w:cs="DFKaiShu-SB-Estd-BF"/>
          <w:kern w:val="0"/>
          <w:szCs w:val="24"/>
        </w:rPr>
        <w:t>0</w:t>
      </w:r>
      <w:r w:rsidRPr="00F16DBC">
        <w:rPr>
          <w:rFonts w:ascii="標楷體" w:eastAsia="標楷體" w:hAnsi="標楷體" w:cs="DFKaiShu-SB-Estd-BF" w:hint="eastAsia"/>
          <w:kern w:val="0"/>
          <w:szCs w:val="24"/>
        </w:rPr>
        <w:t>日止間，如獲得柔道世界大獎賽(</w:t>
      </w:r>
      <w:proofErr w:type="gramStart"/>
      <w:r w:rsidRPr="00F16DBC">
        <w:rPr>
          <w:rFonts w:ascii="標楷體" w:eastAsia="標楷體" w:hAnsi="標楷體" w:cs="DFKaiShu-SB-Estd-BF" w:hint="eastAsia"/>
          <w:kern w:val="0"/>
          <w:szCs w:val="24"/>
        </w:rPr>
        <w:t>含大滿貫</w:t>
      </w:r>
      <w:proofErr w:type="gramEnd"/>
      <w:r w:rsidRPr="00F16DBC">
        <w:rPr>
          <w:rFonts w:ascii="標楷體" w:eastAsia="標楷體" w:hAnsi="標楷體" w:cs="DFKaiShu-SB-Estd-BF" w:hint="eastAsia"/>
          <w:kern w:val="0"/>
          <w:szCs w:val="24"/>
        </w:rPr>
        <w:t>賽)任1站前7名者或亞洲大洋洲柔道錦標賽前3名者，則取得該量級之決選資格。</w:t>
      </w:r>
    </w:p>
    <w:p w14:paraId="05A31E45" w14:textId="12FDDE04" w:rsidR="00F16DBC" w:rsidRPr="00F16DBC" w:rsidRDefault="00F16DBC" w:rsidP="00F16DBC">
      <w:pPr>
        <w:spacing w:line="300" w:lineRule="exact"/>
        <w:ind w:left="708" w:hangingChars="295" w:hanging="708"/>
        <w:rPr>
          <w:rFonts w:ascii="標楷體" w:eastAsia="標楷體" w:hAnsi="標楷體" w:cs="Times New Roman"/>
          <w:bCs/>
          <w:color w:val="000000"/>
          <w:szCs w:val="24"/>
        </w:rPr>
      </w:pPr>
      <w:r w:rsidRPr="00F16DBC">
        <w:rPr>
          <w:rFonts w:ascii="標楷體" w:eastAsia="標楷體" w:hAnsi="標楷體" w:cs="DFKaiShu-SB-Estd-BF" w:hint="eastAsia"/>
          <w:kern w:val="0"/>
          <w:szCs w:val="24"/>
        </w:rPr>
        <w:t xml:space="preserve">  (四)至1</w:t>
      </w:r>
      <w:r w:rsidRPr="00F16DBC">
        <w:rPr>
          <w:rFonts w:ascii="標楷體" w:eastAsia="標楷體" w:hAnsi="標楷體" w:cs="DFKaiShu-SB-Estd-BF"/>
          <w:kern w:val="0"/>
          <w:szCs w:val="24"/>
        </w:rPr>
        <w:t>10</w:t>
      </w:r>
      <w:r w:rsidRPr="00F16DBC">
        <w:rPr>
          <w:rFonts w:ascii="標楷體" w:eastAsia="標楷體" w:hAnsi="標楷體" w:cs="DFKaiShu-SB-Estd-BF" w:hint="eastAsia"/>
          <w:kern w:val="0"/>
          <w:szCs w:val="24"/>
        </w:rPr>
        <w:t>年4月3</w:t>
      </w:r>
      <w:r w:rsidRPr="00F16DBC">
        <w:rPr>
          <w:rFonts w:ascii="標楷體" w:eastAsia="標楷體" w:hAnsi="標楷體" w:cs="DFKaiShu-SB-Estd-BF"/>
          <w:kern w:val="0"/>
          <w:szCs w:val="24"/>
        </w:rPr>
        <w:t>0</w:t>
      </w:r>
      <w:r w:rsidRPr="00F16DBC">
        <w:rPr>
          <w:rFonts w:ascii="標楷體" w:eastAsia="標楷體" w:hAnsi="標楷體" w:cs="DFKaiShu-SB-Estd-BF" w:hint="eastAsia"/>
          <w:kern w:val="0"/>
          <w:szCs w:val="24"/>
        </w:rPr>
        <w:t>日止，如該量級僅有1名選手取得決選資格時，該量級由該名選手為代表選手；</w:t>
      </w:r>
      <w:r w:rsidRPr="00F16DBC">
        <w:rPr>
          <w:rFonts w:ascii="標楷體" w:eastAsia="標楷體" w:hAnsi="標楷體" w:cs="DFKaiShu-SB-Estd-BF" w:hint="eastAsia"/>
          <w:color w:val="000000"/>
          <w:kern w:val="0"/>
          <w:szCs w:val="24"/>
        </w:rPr>
        <w:t>如同一量級有2名以上選手取得決選資格時，</w:t>
      </w:r>
      <w:r w:rsidRPr="00F16DBC">
        <w:rPr>
          <w:rFonts w:ascii="標楷體" w:eastAsia="標楷體" w:hAnsi="標楷體" w:cs="DFKaiShu-SB-Estd-BF" w:hint="eastAsia"/>
          <w:color w:val="000000"/>
          <w:kern w:val="0"/>
          <w:szCs w:val="24"/>
        </w:rPr>
        <w:lastRenderedPageBreak/>
        <w:t>則以對抗賽方式，自具有該量級決選資格的選手中遴選該量級代表選手。</w:t>
      </w:r>
    </w:p>
    <w:p w14:paraId="087CF3FE" w14:textId="77777777" w:rsidR="00F16DBC" w:rsidRDefault="00F16DBC" w:rsidP="00F16DBC">
      <w:pPr>
        <w:adjustRightInd w:val="0"/>
        <w:snapToGrid w:val="0"/>
        <w:spacing w:line="300" w:lineRule="exact"/>
        <w:rPr>
          <w:rFonts w:ascii="標楷體" w:eastAsia="標楷體" w:hAnsi="標楷體" w:cs="Times New Roman"/>
          <w:color w:val="000000"/>
          <w:szCs w:val="24"/>
        </w:rPr>
      </w:pPr>
      <w:bookmarkStart w:id="0" w:name="_Hlk48210842"/>
      <w:r w:rsidRPr="00F16DBC">
        <w:rPr>
          <w:rFonts w:ascii="標楷體" w:eastAsia="標楷體" w:hAnsi="標楷體" w:cs="Times New Roman" w:hint="eastAsia"/>
          <w:color w:val="000000"/>
          <w:szCs w:val="24"/>
        </w:rPr>
        <w:t>六、代表隊教練及選手名單應由20</w:t>
      </w:r>
      <w:r w:rsidRPr="00F16DBC">
        <w:rPr>
          <w:rFonts w:ascii="標楷體" w:eastAsia="標楷體" w:hAnsi="標楷體" w:cs="Times New Roman"/>
          <w:color w:val="000000"/>
          <w:szCs w:val="24"/>
        </w:rPr>
        <w:t>21</w:t>
      </w:r>
      <w:r w:rsidRPr="00F16DBC">
        <w:rPr>
          <w:rFonts w:ascii="標楷體" w:eastAsia="標楷體" w:hAnsi="標楷體" w:cs="Times New Roman" w:hint="eastAsia"/>
          <w:color w:val="000000"/>
          <w:szCs w:val="24"/>
        </w:rPr>
        <w:t>年成都世界大學運動會訓輔委員會審議</w:t>
      </w:r>
    </w:p>
    <w:p w14:paraId="1AECCDE5" w14:textId="0F9E6DA2" w:rsidR="00F16DBC" w:rsidRPr="00F16DBC" w:rsidRDefault="00F16DBC" w:rsidP="00F16DBC">
      <w:pPr>
        <w:adjustRightInd w:val="0"/>
        <w:snapToGrid w:val="0"/>
        <w:spacing w:line="300" w:lineRule="exact"/>
        <w:ind w:firstLineChars="200" w:firstLine="480"/>
        <w:rPr>
          <w:rFonts w:ascii="標楷體" w:eastAsia="標楷體" w:hAnsi="標楷體" w:cs="Times New Roman"/>
          <w:color w:val="000000"/>
          <w:szCs w:val="24"/>
        </w:rPr>
      </w:pPr>
      <w:r w:rsidRPr="00F16DBC">
        <w:rPr>
          <w:rFonts w:ascii="標楷體" w:eastAsia="標楷體" w:hAnsi="標楷體" w:cs="Times New Roman" w:hint="eastAsia"/>
          <w:color w:val="000000"/>
          <w:szCs w:val="24"/>
        </w:rPr>
        <w:t>後，報請教育部體育署核定後辦理報名程序。</w:t>
      </w:r>
    </w:p>
    <w:p w14:paraId="01AECD1F" w14:textId="77777777" w:rsidR="00F16DBC" w:rsidRDefault="00F16DBC" w:rsidP="00F16DBC">
      <w:pPr>
        <w:adjustRightInd w:val="0"/>
        <w:snapToGrid w:val="0"/>
        <w:spacing w:line="300" w:lineRule="exact"/>
        <w:rPr>
          <w:rFonts w:ascii="標楷體" w:eastAsia="標楷體" w:hAnsi="標楷體" w:cs="Times New Roman"/>
          <w:color w:val="000000"/>
          <w:szCs w:val="24"/>
        </w:rPr>
      </w:pPr>
      <w:bookmarkStart w:id="1" w:name="_Hlk48210863"/>
      <w:bookmarkEnd w:id="0"/>
      <w:r w:rsidRPr="00F16DBC">
        <w:rPr>
          <w:rFonts w:ascii="標楷體" w:eastAsia="標楷體" w:hAnsi="標楷體" w:cs="Times New Roman" w:hint="eastAsia"/>
          <w:color w:val="000000"/>
          <w:szCs w:val="24"/>
        </w:rPr>
        <w:t>七、本辦法經20</w:t>
      </w:r>
      <w:r w:rsidRPr="00F16DBC">
        <w:rPr>
          <w:rFonts w:ascii="標楷體" w:eastAsia="標楷體" w:hAnsi="標楷體" w:cs="Times New Roman"/>
          <w:color w:val="000000"/>
          <w:szCs w:val="24"/>
        </w:rPr>
        <w:t>21</w:t>
      </w:r>
      <w:r w:rsidRPr="00F16DBC">
        <w:rPr>
          <w:rFonts w:ascii="標楷體" w:eastAsia="標楷體" w:hAnsi="標楷體" w:cs="Times New Roman" w:hint="eastAsia"/>
          <w:color w:val="000000"/>
          <w:szCs w:val="24"/>
        </w:rPr>
        <w:t>年成都世界大學運動會訓輔委員會審議，並報經教育部體育</w:t>
      </w:r>
    </w:p>
    <w:p w14:paraId="60BF934A" w14:textId="76D6AA5A" w:rsidR="00F16DBC" w:rsidRPr="00F16DBC" w:rsidRDefault="00F16DBC" w:rsidP="00F16DBC">
      <w:pPr>
        <w:adjustRightInd w:val="0"/>
        <w:snapToGrid w:val="0"/>
        <w:spacing w:line="300" w:lineRule="exact"/>
        <w:ind w:firstLineChars="200" w:firstLine="480"/>
        <w:rPr>
          <w:rFonts w:ascii="標楷體" w:eastAsia="標楷體" w:hAnsi="標楷體" w:cs="Times New Roman"/>
          <w:color w:val="000000"/>
          <w:szCs w:val="24"/>
        </w:rPr>
      </w:pPr>
      <w:r w:rsidRPr="00F16DBC">
        <w:rPr>
          <w:rFonts w:ascii="標楷體" w:eastAsia="標楷體" w:hAnsi="標楷體" w:cs="Times New Roman" w:hint="eastAsia"/>
          <w:color w:val="000000"/>
          <w:szCs w:val="24"/>
        </w:rPr>
        <w:t>署備查後實施，修正時亦同。</w:t>
      </w:r>
      <w:bookmarkEnd w:id="1"/>
    </w:p>
    <w:p w14:paraId="308274CC" w14:textId="77777777" w:rsidR="00F16DBC" w:rsidRPr="00F16DBC" w:rsidRDefault="00F16DBC" w:rsidP="00F16DBC">
      <w:pPr>
        <w:snapToGrid w:val="0"/>
        <w:spacing w:line="32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</w:p>
    <w:p w14:paraId="17C773B4" w14:textId="77777777" w:rsidR="00F16DBC" w:rsidRPr="00F16DBC" w:rsidRDefault="00F16DBC" w:rsidP="00F16DBC">
      <w:pPr>
        <w:snapToGrid w:val="0"/>
        <w:spacing w:line="32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</w:p>
    <w:p w14:paraId="59AE7FB4" w14:textId="77777777" w:rsidR="00F16DBC" w:rsidRPr="00F16DBC" w:rsidRDefault="00F16DBC" w:rsidP="00F16DBC">
      <w:pPr>
        <w:snapToGrid w:val="0"/>
        <w:spacing w:line="32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</w:p>
    <w:p w14:paraId="166608E4" w14:textId="77777777" w:rsidR="00F16DBC" w:rsidRPr="00F16DBC" w:rsidRDefault="00F16DBC" w:rsidP="00F16DBC">
      <w:pPr>
        <w:snapToGrid w:val="0"/>
        <w:spacing w:line="32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</w:p>
    <w:p w14:paraId="636FC6E7" w14:textId="77777777" w:rsidR="00F16DBC" w:rsidRPr="00F16DBC" w:rsidRDefault="00F16DBC" w:rsidP="00F16DBC">
      <w:pPr>
        <w:snapToGrid w:val="0"/>
        <w:spacing w:line="32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</w:p>
    <w:p w14:paraId="522E6EF9" w14:textId="77777777" w:rsidR="00F16DBC" w:rsidRPr="00F16DBC" w:rsidRDefault="00F16DBC" w:rsidP="00F16DBC">
      <w:pPr>
        <w:snapToGrid w:val="0"/>
        <w:spacing w:line="32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</w:p>
    <w:p w14:paraId="5A64253D" w14:textId="77777777" w:rsidR="00F16DBC" w:rsidRPr="00F16DBC" w:rsidRDefault="00F16DBC" w:rsidP="00F16DBC">
      <w:pPr>
        <w:snapToGrid w:val="0"/>
        <w:spacing w:line="32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</w:p>
    <w:p w14:paraId="4EF58CBF" w14:textId="77777777" w:rsidR="00F16DBC" w:rsidRPr="00F16DBC" w:rsidRDefault="00F16DBC" w:rsidP="00F16DBC">
      <w:pPr>
        <w:snapToGrid w:val="0"/>
        <w:spacing w:line="32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</w:p>
    <w:p w14:paraId="3D255154" w14:textId="77777777" w:rsidR="00F16DBC" w:rsidRPr="00F16DBC" w:rsidRDefault="00F16DBC" w:rsidP="00F16DBC">
      <w:pPr>
        <w:snapToGrid w:val="0"/>
        <w:spacing w:line="32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</w:p>
    <w:p w14:paraId="5BADEA77" w14:textId="77777777" w:rsidR="00F16DBC" w:rsidRPr="00F16DBC" w:rsidRDefault="00F16DBC" w:rsidP="00F16DBC">
      <w:pPr>
        <w:snapToGrid w:val="0"/>
        <w:spacing w:line="32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</w:p>
    <w:p w14:paraId="3A08C719" w14:textId="77777777" w:rsidR="00F16DBC" w:rsidRPr="00F16DBC" w:rsidRDefault="00F16DBC" w:rsidP="00F16DBC">
      <w:pPr>
        <w:snapToGrid w:val="0"/>
        <w:spacing w:line="32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</w:p>
    <w:p w14:paraId="7DCAEB30" w14:textId="77777777" w:rsidR="00F16DBC" w:rsidRPr="00F16DBC" w:rsidRDefault="00F16DBC" w:rsidP="00F16DBC">
      <w:pPr>
        <w:snapToGrid w:val="0"/>
        <w:spacing w:line="32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</w:p>
    <w:p w14:paraId="6CAD79DC" w14:textId="77777777" w:rsidR="00F16DBC" w:rsidRPr="00F16DBC" w:rsidRDefault="00F16DBC" w:rsidP="00F16DBC">
      <w:pPr>
        <w:snapToGrid w:val="0"/>
        <w:spacing w:line="32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</w:p>
    <w:p w14:paraId="5628DCA4" w14:textId="77777777" w:rsidR="00F16DBC" w:rsidRPr="00F16DBC" w:rsidRDefault="00F16DBC" w:rsidP="00F16DBC">
      <w:pPr>
        <w:snapToGrid w:val="0"/>
        <w:spacing w:line="32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</w:p>
    <w:p w14:paraId="78A552D2" w14:textId="77777777" w:rsidR="00F16DBC" w:rsidRPr="00F16DBC" w:rsidRDefault="00F16DBC" w:rsidP="00F16DBC">
      <w:pPr>
        <w:snapToGrid w:val="0"/>
        <w:spacing w:line="32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</w:p>
    <w:p w14:paraId="79673AEC" w14:textId="77777777" w:rsidR="00F16DBC" w:rsidRPr="00F16DBC" w:rsidRDefault="00F16DBC" w:rsidP="00F16DBC">
      <w:pPr>
        <w:snapToGrid w:val="0"/>
        <w:spacing w:line="32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</w:p>
    <w:p w14:paraId="084C5AA9" w14:textId="77777777" w:rsidR="00F16DBC" w:rsidRPr="00F16DBC" w:rsidRDefault="00F16DBC" w:rsidP="00F16DBC">
      <w:pPr>
        <w:snapToGrid w:val="0"/>
        <w:spacing w:line="32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</w:p>
    <w:p w14:paraId="743EC0A9" w14:textId="77777777" w:rsidR="00F16DBC" w:rsidRPr="00F16DBC" w:rsidRDefault="00F16DBC" w:rsidP="00F16DBC">
      <w:pPr>
        <w:snapToGrid w:val="0"/>
        <w:spacing w:line="32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</w:p>
    <w:p w14:paraId="2672073C" w14:textId="77777777" w:rsidR="00F16DBC" w:rsidRPr="00F16DBC" w:rsidRDefault="00F16DBC" w:rsidP="00F16DBC">
      <w:pPr>
        <w:snapToGrid w:val="0"/>
        <w:spacing w:line="32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</w:p>
    <w:p w14:paraId="7F8C5BBD" w14:textId="77777777" w:rsidR="00F16DBC" w:rsidRPr="00F16DBC" w:rsidRDefault="00F16DBC" w:rsidP="00F16DBC">
      <w:pPr>
        <w:snapToGrid w:val="0"/>
        <w:spacing w:line="32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</w:p>
    <w:p w14:paraId="46A864C9" w14:textId="77777777" w:rsidR="00F16DBC" w:rsidRPr="00F16DBC" w:rsidRDefault="00F16DBC" w:rsidP="00F16DBC">
      <w:pPr>
        <w:snapToGrid w:val="0"/>
        <w:spacing w:line="32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</w:p>
    <w:p w14:paraId="452F4810" w14:textId="77777777" w:rsidR="00F16DBC" w:rsidRPr="00F16DBC" w:rsidRDefault="00F16DBC" w:rsidP="00F16DBC">
      <w:pPr>
        <w:snapToGrid w:val="0"/>
        <w:spacing w:line="32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</w:p>
    <w:p w14:paraId="41EC6DDF" w14:textId="77777777" w:rsidR="00F16DBC" w:rsidRPr="00F16DBC" w:rsidRDefault="00F16DBC" w:rsidP="00F16DBC">
      <w:pPr>
        <w:snapToGrid w:val="0"/>
        <w:spacing w:line="32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</w:p>
    <w:p w14:paraId="263FD89C" w14:textId="77777777" w:rsidR="00F16DBC" w:rsidRPr="00F16DBC" w:rsidRDefault="00F16DBC" w:rsidP="00F16DBC">
      <w:pPr>
        <w:snapToGrid w:val="0"/>
        <w:spacing w:line="32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</w:p>
    <w:p w14:paraId="7A658EEB" w14:textId="77777777" w:rsidR="00F16DBC" w:rsidRPr="00F16DBC" w:rsidRDefault="00F16DBC" w:rsidP="00F16DBC">
      <w:pPr>
        <w:snapToGrid w:val="0"/>
        <w:spacing w:line="32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</w:p>
    <w:p w14:paraId="2528BAB2" w14:textId="77777777" w:rsidR="00F16DBC" w:rsidRPr="00F16DBC" w:rsidRDefault="00F16DBC" w:rsidP="00F16DBC">
      <w:pPr>
        <w:snapToGrid w:val="0"/>
        <w:spacing w:line="32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</w:p>
    <w:p w14:paraId="268EF2BE" w14:textId="77777777" w:rsidR="00F16DBC" w:rsidRPr="00F16DBC" w:rsidRDefault="00F16DBC" w:rsidP="00F16DBC">
      <w:pPr>
        <w:snapToGrid w:val="0"/>
        <w:spacing w:line="32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</w:p>
    <w:p w14:paraId="55031FB7" w14:textId="77777777" w:rsidR="00F16DBC" w:rsidRPr="00F16DBC" w:rsidRDefault="00F16DBC" w:rsidP="00F16DBC">
      <w:pPr>
        <w:snapToGrid w:val="0"/>
        <w:spacing w:line="32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</w:p>
    <w:p w14:paraId="73E48E43" w14:textId="77777777" w:rsidR="00F16DBC" w:rsidRPr="00F16DBC" w:rsidRDefault="00F16DBC" w:rsidP="00F16DBC">
      <w:pPr>
        <w:snapToGrid w:val="0"/>
        <w:spacing w:line="32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</w:p>
    <w:p w14:paraId="223297ED" w14:textId="77777777" w:rsidR="00F16DBC" w:rsidRPr="00F16DBC" w:rsidRDefault="00F16DBC" w:rsidP="00F16DBC">
      <w:pPr>
        <w:snapToGrid w:val="0"/>
        <w:spacing w:line="32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</w:p>
    <w:p w14:paraId="09FB350B" w14:textId="77777777" w:rsidR="00F16DBC" w:rsidRPr="00F16DBC" w:rsidRDefault="00F16DBC" w:rsidP="00F16DBC">
      <w:pPr>
        <w:snapToGrid w:val="0"/>
        <w:spacing w:line="32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</w:p>
    <w:p w14:paraId="052EA797" w14:textId="77777777" w:rsidR="00F16DBC" w:rsidRPr="00F16DBC" w:rsidRDefault="00F16DBC" w:rsidP="00F16DBC">
      <w:pPr>
        <w:snapToGrid w:val="0"/>
        <w:spacing w:line="32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</w:p>
    <w:p w14:paraId="69DFEEFF" w14:textId="77777777" w:rsidR="00F16DBC" w:rsidRPr="00F16DBC" w:rsidRDefault="00F16DBC" w:rsidP="00F16DBC">
      <w:pPr>
        <w:snapToGrid w:val="0"/>
        <w:spacing w:line="32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</w:p>
    <w:p w14:paraId="4EE08DBE" w14:textId="77777777" w:rsidR="00F16DBC" w:rsidRPr="00F16DBC" w:rsidRDefault="00F16DBC" w:rsidP="00F16DBC">
      <w:pPr>
        <w:snapToGrid w:val="0"/>
        <w:spacing w:line="32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</w:p>
    <w:p w14:paraId="17AA9B73" w14:textId="77777777" w:rsidR="00F16DBC" w:rsidRPr="00F16DBC" w:rsidRDefault="00F16DBC" w:rsidP="00F16DBC">
      <w:pPr>
        <w:snapToGrid w:val="0"/>
        <w:spacing w:line="32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</w:p>
    <w:p w14:paraId="071A5410" w14:textId="77777777" w:rsidR="00F16DBC" w:rsidRPr="00F16DBC" w:rsidRDefault="00F16DBC" w:rsidP="00F16DBC">
      <w:pPr>
        <w:snapToGrid w:val="0"/>
        <w:spacing w:line="32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</w:p>
    <w:p w14:paraId="18178FA7" w14:textId="77777777" w:rsidR="00F16DBC" w:rsidRPr="00F16DBC" w:rsidRDefault="00F16DBC" w:rsidP="00F16DBC">
      <w:pPr>
        <w:snapToGrid w:val="0"/>
        <w:spacing w:line="32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</w:p>
    <w:sectPr w:rsidR="00F16DBC" w:rsidRPr="00F16D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D080F" w14:textId="77777777" w:rsidR="00A76C15" w:rsidRDefault="00A76C15" w:rsidP="001F65A4">
      <w:r>
        <w:separator/>
      </w:r>
    </w:p>
  </w:endnote>
  <w:endnote w:type="continuationSeparator" w:id="0">
    <w:p w14:paraId="17FB7967" w14:textId="77777777" w:rsidR="00A76C15" w:rsidRDefault="00A76C15" w:rsidP="001F6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2E55A" w14:textId="77777777" w:rsidR="00A76C15" w:rsidRDefault="00A76C15" w:rsidP="001F65A4">
      <w:r>
        <w:separator/>
      </w:r>
    </w:p>
  </w:footnote>
  <w:footnote w:type="continuationSeparator" w:id="0">
    <w:p w14:paraId="2B5C2538" w14:textId="77777777" w:rsidR="00A76C15" w:rsidRDefault="00A76C15" w:rsidP="001F6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4530C"/>
    <w:multiLevelType w:val="hybridMultilevel"/>
    <w:tmpl w:val="B9AA2C1E"/>
    <w:lvl w:ilvl="0" w:tplc="A22E6694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1DC65DE3"/>
    <w:multiLevelType w:val="hybridMultilevel"/>
    <w:tmpl w:val="6E74CDE4"/>
    <w:lvl w:ilvl="0" w:tplc="7D50E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45254F7E"/>
    <w:multiLevelType w:val="hybridMultilevel"/>
    <w:tmpl w:val="B9AA2C1E"/>
    <w:lvl w:ilvl="0" w:tplc="A22E6694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4C550D25"/>
    <w:multiLevelType w:val="hybridMultilevel"/>
    <w:tmpl w:val="353243C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9180D36"/>
    <w:multiLevelType w:val="hybridMultilevel"/>
    <w:tmpl w:val="9DE49E06"/>
    <w:lvl w:ilvl="0" w:tplc="30F6A1CC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BC"/>
    <w:rsid w:val="001132B2"/>
    <w:rsid w:val="001D10F4"/>
    <w:rsid w:val="001F65A4"/>
    <w:rsid w:val="00446C30"/>
    <w:rsid w:val="005E04B5"/>
    <w:rsid w:val="0061659E"/>
    <w:rsid w:val="00621A43"/>
    <w:rsid w:val="006B2735"/>
    <w:rsid w:val="00A76C15"/>
    <w:rsid w:val="00AD3729"/>
    <w:rsid w:val="00B630E2"/>
    <w:rsid w:val="00BB737A"/>
    <w:rsid w:val="00E04907"/>
    <w:rsid w:val="00F16DBC"/>
    <w:rsid w:val="00F2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ABC04B"/>
  <w15:chartTrackingRefBased/>
  <w15:docId w15:val="{59471D87-D649-4BF3-88B4-7DEEA986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DB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F65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F65A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F65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F65A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liwei huang</dc:creator>
  <cp:keywords/>
  <dc:description/>
  <cp:lastModifiedBy>Admin</cp:lastModifiedBy>
  <cp:revision>2</cp:revision>
  <dcterms:created xsi:type="dcterms:W3CDTF">2020-12-10T09:18:00Z</dcterms:created>
  <dcterms:modified xsi:type="dcterms:W3CDTF">2020-12-10T09:18:00Z</dcterms:modified>
</cp:coreProperties>
</file>